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DC" w:rsidRDefault="007439DC" w:rsidP="00B45D50">
      <w:pPr>
        <w:widowControl/>
        <w:overflowPunct/>
        <w:adjustRightInd/>
        <w:spacing w:after="200" w:line="276" w:lineRule="auto"/>
        <w:ind w:left="0"/>
        <w:rPr>
          <w:rFonts w:asciiTheme="minorHAnsi" w:eastAsiaTheme="minorHAnsi" w:hAnsiTheme="minorHAnsi"/>
          <w:b/>
          <w:kern w:val="0"/>
          <w:sz w:val="24"/>
          <w:szCs w:val="24"/>
          <w:lang w:eastAsia="en-US"/>
        </w:rPr>
      </w:pPr>
    </w:p>
    <w:p w:rsidR="007439DC" w:rsidRDefault="007439DC" w:rsidP="002D4662">
      <w:pPr>
        <w:widowControl/>
        <w:overflowPunct/>
        <w:adjustRightInd/>
        <w:spacing w:after="200" w:line="276" w:lineRule="auto"/>
        <w:ind w:left="0"/>
        <w:jc w:val="center"/>
        <w:rPr>
          <w:rFonts w:asciiTheme="minorHAnsi" w:eastAsiaTheme="minorHAnsi" w:hAnsiTheme="minorHAnsi"/>
          <w:b/>
          <w:kern w:val="0"/>
          <w:sz w:val="24"/>
          <w:szCs w:val="24"/>
          <w:lang w:eastAsia="en-US"/>
        </w:rPr>
      </w:pPr>
    </w:p>
    <w:p w:rsidR="002D4662" w:rsidRDefault="00492B44" w:rsidP="002D4662">
      <w:pPr>
        <w:widowControl/>
        <w:overflowPunct/>
        <w:adjustRightInd/>
        <w:spacing w:after="200" w:line="276" w:lineRule="auto"/>
        <w:ind w:left="0"/>
        <w:jc w:val="center"/>
        <w:rPr>
          <w:rFonts w:asciiTheme="minorHAnsi" w:eastAsiaTheme="minorHAnsi" w:hAnsiTheme="minorHAnsi"/>
          <w:b/>
          <w:kern w:val="0"/>
          <w:sz w:val="24"/>
          <w:szCs w:val="24"/>
          <w:lang w:eastAsia="en-US"/>
        </w:rPr>
      </w:pPr>
      <w:r w:rsidRPr="00090D51">
        <w:rPr>
          <w:rFonts w:asciiTheme="minorHAnsi" w:eastAsiaTheme="minorHAnsi" w:hAnsiTheme="minorHAnsi"/>
          <w:b/>
          <w:kern w:val="0"/>
          <w:sz w:val="24"/>
          <w:szCs w:val="24"/>
          <w:lang w:eastAsia="en-US"/>
        </w:rPr>
        <w:t>Stypendium socjalne</w:t>
      </w:r>
      <w:r w:rsidR="002B7858">
        <w:rPr>
          <w:rFonts w:asciiTheme="minorHAnsi" w:eastAsiaTheme="minorHAnsi" w:hAnsiTheme="minorHAnsi"/>
          <w:b/>
          <w:kern w:val="0"/>
          <w:sz w:val="24"/>
          <w:szCs w:val="24"/>
          <w:lang w:eastAsia="en-US"/>
        </w:rPr>
        <w:t xml:space="preserve"> – informacje </w:t>
      </w:r>
    </w:p>
    <w:p w:rsidR="006A10D0" w:rsidRPr="00115DD3" w:rsidRDefault="003D00AE" w:rsidP="00115DD3">
      <w:pPr>
        <w:spacing w:before="100" w:beforeAutospacing="1" w:after="100" w:afterAutospacing="1"/>
        <w:rPr>
          <w:kern w:val="0"/>
          <w:sz w:val="22"/>
          <w:szCs w:val="22"/>
        </w:rPr>
      </w:pPr>
      <w:r w:rsidRPr="003D00AE">
        <w:rPr>
          <w:rFonts w:ascii="Calibri" w:hAnsi="Calibri"/>
          <w:sz w:val="22"/>
          <w:szCs w:val="22"/>
        </w:rPr>
        <w:t>Studenci ubiega</w:t>
      </w:r>
      <w:r>
        <w:rPr>
          <w:rFonts w:ascii="Calibri" w:hAnsi="Calibri"/>
          <w:sz w:val="22"/>
          <w:szCs w:val="22"/>
        </w:rPr>
        <w:t xml:space="preserve">jący się o stypendium socjalne </w:t>
      </w:r>
      <w:r w:rsidRPr="003D00AE">
        <w:rPr>
          <w:rFonts w:ascii="Calibri" w:hAnsi="Calibri"/>
          <w:sz w:val="22"/>
          <w:szCs w:val="22"/>
        </w:rPr>
        <w:t>zobowiązani są do złożenia wniosku według wz</w:t>
      </w:r>
      <w:r>
        <w:rPr>
          <w:rFonts w:ascii="Calibri" w:hAnsi="Calibri"/>
          <w:sz w:val="22"/>
          <w:szCs w:val="22"/>
        </w:rPr>
        <w:t xml:space="preserve">oru </w:t>
      </w:r>
      <w:r w:rsidRPr="00AF6DBC">
        <w:rPr>
          <w:rFonts w:ascii="Calibri" w:hAnsi="Calibri"/>
          <w:b/>
          <w:sz w:val="22"/>
          <w:szCs w:val="22"/>
        </w:rPr>
        <w:t>(zał.1)</w:t>
      </w:r>
      <w:r w:rsidR="00014F1C">
        <w:rPr>
          <w:rFonts w:ascii="Calibri" w:hAnsi="Calibri"/>
          <w:b/>
          <w:sz w:val="22"/>
          <w:szCs w:val="22"/>
        </w:rPr>
        <w:t xml:space="preserve"> </w:t>
      </w:r>
      <w:r w:rsidRPr="003D00AE">
        <w:rPr>
          <w:rFonts w:ascii="Calibri" w:hAnsi="Calibri"/>
          <w:sz w:val="22"/>
          <w:szCs w:val="22"/>
        </w:rPr>
        <w:t>wraz z wymaganymi dokume</w:t>
      </w:r>
      <w:r w:rsidR="00242C7A">
        <w:rPr>
          <w:rFonts w:ascii="Calibri" w:hAnsi="Calibri"/>
          <w:sz w:val="22"/>
          <w:szCs w:val="22"/>
        </w:rPr>
        <w:t xml:space="preserve">ntami. </w:t>
      </w:r>
      <w:bookmarkStart w:id="0" w:name="_GoBack"/>
      <w:bookmarkEnd w:id="0"/>
      <w:r w:rsidR="002D4662">
        <w:rPr>
          <w:kern w:val="0"/>
          <w:sz w:val="22"/>
          <w:szCs w:val="22"/>
        </w:rPr>
        <w:t xml:space="preserve">Student </w:t>
      </w:r>
      <w:r w:rsidR="002D4662" w:rsidRPr="002D4662">
        <w:rPr>
          <w:kern w:val="0"/>
          <w:sz w:val="22"/>
          <w:szCs w:val="22"/>
        </w:rPr>
        <w:t xml:space="preserve">ma obowiązek zgłosić wszelkie zmiany w sytuacji </w:t>
      </w:r>
      <w:r w:rsidR="00AF6DBC">
        <w:rPr>
          <w:kern w:val="0"/>
          <w:sz w:val="22"/>
          <w:szCs w:val="22"/>
        </w:rPr>
        <w:t>materialnej rodziny (,,dochód utracony" i ,,dochód uzyskany")</w:t>
      </w:r>
      <w:r w:rsidR="00245CD0">
        <w:rPr>
          <w:kern w:val="0"/>
          <w:sz w:val="22"/>
          <w:szCs w:val="22"/>
        </w:rPr>
        <w:t xml:space="preserve"> </w:t>
      </w:r>
      <w:r w:rsidR="00AF6DBC">
        <w:rPr>
          <w:kern w:val="0"/>
          <w:sz w:val="22"/>
          <w:szCs w:val="22"/>
        </w:rPr>
        <w:t>d</w:t>
      </w:r>
      <w:r w:rsidR="00AF6DBC" w:rsidRPr="002D4662">
        <w:rPr>
          <w:kern w:val="0"/>
          <w:sz w:val="22"/>
          <w:szCs w:val="22"/>
        </w:rPr>
        <w:t xml:space="preserve">o momentu rozpatrzenia wniosku i </w:t>
      </w:r>
      <w:r w:rsidR="00115DD3">
        <w:rPr>
          <w:kern w:val="0"/>
          <w:sz w:val="22"/>
          <w:szCs w:val="22"/>
        </w:rPr>
        <w:t>wydania decyzji.</w:t>
      </w:r>
    </w:p>
    <w:p w:rsidR="006A10D0" w:rsidRPr="00090D51" w:rsidRDefault="006A10D0" w:rsidP="006A10D0">
      <w:pPr>
        <w:widowControl/>
        <w:overflowPunct/>
        <w:autoSpaceDE w:val="0"/>
        <w:autoSpaceDN w:val="0"/>
        <w:ind w:left="0"/>
        <w:jc w:val="center"/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Dokumenty dołączane do wniosku (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pełna lista znajduje się w </w:t>
      </w:r>
      <w:r w:rsidR="00F7373D">
        <w:rPr>
          <w:rFonts w:asciiTheme="minorHAnsi" w:eastAsiaTheme="minorHAnsi" w:hAnsiTheme="minorHAnsi"/>
          <w:b/>
          <w:bCs/>
          <w:color w:val="000000"/>
          <w:kern w:val="0"/>
          <w:sz w:val="22"/>
          <w:szCs w:val="22"/>
          <w:lang w:eastAsia="en-US"/>
        </w:rPr>
        <w:t>zał.5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>)</w:t>
      </w:r>
    </w:p>
    <w:p w:rsidR="006A10D0" w:rsidRPr="00090D51" w:rsidRDefault="006A10D0" w:rsidP="006A10D0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Fonts w:asciiTheme="minorHAnsi" w:hAnsiTheme="minorHAnsi"/>
          <w:b/>
          <w:kern w:val="0"/>
          <w:sz w:val="22"/>
          <w:szCs w:val="22"/>
        </w:rPr>
      </w:pPr>
      <w:r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Dokumenty, które należy dołączyć </w:t>
      </w:r>
      <w:r w:rsidRPr="00090D51">
        <w:rPr>
          <w:rFonts w:asciiTheme="minorHAnsi" w:hAnsiTheme="minorHAnsi"/>
          <w:b/>
          <w:bCs/>
          <w:kern w:val="0"/>
          <w:sz w:val="22"/>
          <w:szCs w:val="22"/>
          <w:u w:val="single"/>
        </w:rPr>
        <w:t>do każdego wniosku – obowiązkowe dla każdego, pełnoletniego członka rodziny</w:t>
      </w:r>
      <w:r w:rsidRPr="00090D51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6A10D0" w:rsidRPr="00090D51" w:rsidRDefault="006A10D0" w:rsidP="006A10D0">
      <w:pPr>
        <w:pStyle w:val="Akapitzlist"/>
        <w:widowControl/>
        <w:numPr>
          <w:ilvl w:val="0"/>
          <w:numId w:val="26"/>
        </w:numPr>
        <w:overflowPunct/>
        <w:adjustRightInd/>
        <w:spacing w:before="100" w:beforeAutospacing="1" w:after="100" w:afterAutospacing="1" w:line="276" w:lineRule="auto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oświadczenia studenta i pełnoletnich członków rodziny o dochodach</w:t>
      </w:r>
      <w:r w:rsidR="00C2606E">
        <w:rPr>
          <w:rFonts w:asciiTheme="minorHAnsi" w:hAnsiTheme="minorHAnsi"/>
          <w:kern w:val="0"/>
          <w:sz w:val="22"/>
          <w:szCs w:val="22"/>
        </w:rPr>
        <w:t xml:space="preserve"> (wypełnić należy nawet w przypadku braku dochodów</w:t>
      </w:r>
      <w:r w:rsidR="009A5C43">
        <w:rPr>
          <w:rFonts w:asciiTheme="minorHAnsi" w:hAnsiTheme="minorHAnsi"/>
          <w:kern w:val="0"/>
          <w:sz w:val="22"/>
          <w:szCs w:val="22"/>
        </w:rPr>
        <w:t xml:space="preserve"> </w:t>
      </w:r>
      <w:r w:rsidR="00CE03B1" w:rsidRPr="00CE03B1">
        <w:rPr>
          <w:rFonts w:asciiTheme="minorHAnsi" w:hAnsiTheme="minorHAnsi"/>
          <w:b/>
          <w:kern w:val="0"/>
          <w:sz w:val="22"/>
          <w:szCs w:val="22"/>
        </w:rPr>
        <w:t>(zał.1a)</w:t>
      </w:r>
    </w:p>
    <w:p w:rsidR="006A10D0" w:rsidRPr="00090D51" w:rsidRDefault="006A10D0" w:rsidP="006A10D0">
      <w:pPr>
        <w:pStyle w:val="Akapitzlist"/>
        <w:widowControl/>
        <w:numPr>
          <w:ilvl w:val="0"/>
          <w:numId w:val="26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zaświadczenia z Urzę</w:t>
      </w:r>
      <w:r w:rsidR="001E68CD">
        <w:rPr>
          <w:rFonts w:asciiTheme="minorHAnsi" w:hAnsiTheme="minorHAnsi"/>
          <w:kern w:val="0"/>
          <w:sz w:val="22"/>
          <w:szCs w:val="22"/>
        </w:rPr>
        <w:t>du Skarbowego o dochodach z 2018</w:t>
      </w:r>
      <w:r w:rsidR="002B7858"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hAnsiTheme="minorHAnsi"/>
          <w:kern w:val="0"/>
          <w:sz w:val="22"/>
          <w:szCs w:val="22"/>
        </w:rPr>
        <w:t>r</w:t>
      </w:r>
      <w:r w:rsidR="002B7858">
        <w:rPr>
          <w:rFonts w:asciiTheme="minorHAnsi" w:hAnsiTheme="minorHAnsi"/>
          <w:kern w:val="0"/>
          <w:sz w:val="22"/>
          <w:szCs w:val="22"/>
        </w:rPr>
        <w:t>.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, które podlegają opodatkowaniu podatkiem dochodowym od osób fizycznych na zasadach określonych w art. 27, 30b, 30c, 30e i </w:t>
      </w:r>
      <w:r w:rsidR="001E68CD">
        <w:rPr>
          <w:rFonts w:asciiTheme="minorHAnsi" w:hAnsiTheme="minorHAnsi"/>
          <w:kern w:val="0"/>
          <w:sz w:val="22"/>
          <w:szCs w:val="22"/>
        </w:rPr>
        <w:t>30f ustawy z dnia 26 lipca 1991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r. o podatku dochodowym od osób fizycznych </w:t>
      </w:r>
    </w:p>
    <w:p w:rsidR="00ED6FCE" w:rsidRDefault="00ED6FCE" w:rsidP="00ED6FCE">
      <w:pPr>
        <w:pStyle w:val="Tekstpodstawowywcity2"/>
        <w:widowControl/>
        <w:overflowPunct/>
        <w:adjustRightInd/>
        <w:spacing w:before="60" w:after="0" w:line="276" w:lineRule="auto"/>
        <w:ind w:left="360"/>
        <w:rPr>
          <w:rFonts w:ascii="Calibri" w:hAnsi="Calibri" w:cs="Calibri"/>
          <w:b/>
        </w:rPr>
      </w:pPr>
      <w:r w:rsidRPr="009E6E5C">
        <w:rPr>
          <w:rFonts w:asciiTheme="minorHAnsi" w:hAnsiTheme="minorHAnsi"/>
          <w:u w:val="single"/>
        </w:rPr>
        <w:t>UWAGA:</w:t>
      </w:r>
      <w:r w:rsidRPr="009E6E5C">
        <w:rPr>
          <w:rFonts w:asciiTheme="minorHAnsi" w:hAnsiTheme="minorHAnsi"/>
        </w:rPr>
        <w:t xml:space="preserve"> </w:t>
      </w:r>
      <w:r w:rsidRPr="00F7373D">
        <w:rPr>
          <w:rFonts w:ascii="Calibri" w:hAnsi="Calibri" w:cs="Calibri"/>
        </w:rPr>
        <w:t xml:space="preserve">w przypadku uzyskania zaświadczenia z urzędu skarbowego, z którego wynika, że podatnik nie złożył zeznania podatkowego lub nie figuruje w ewidencji tego urzędu, należy dołączyć oświadczenie potwierdzające, że w danym roku student lub członek rodziny nie uzyskał żadnego dochodu i nie rozliczył się w innym urzędzie skarbowym </w:t>
      </w:r>
      <w:r w:rsidRPr="00F7373D">
        <w:rPr>
          <w:rFonts w:ascii="Calibri" w:hAnsi="Calibri" w:cs="Calibri"/>
          <w:b/>
        </w:rPr>
        <w:t>(zał. 1d)</w:t>
      </w:r>
      <w:r>
        <w:rPr>
          <w:rFonts w:ascii="Calibri" w:hAnsi="Calibri" w:cs="Calibri"/>
          <w:b/>
        </w:rPr>
        <w:t xml:space="preserve">. </w:t>
      </w:r>
    </w:p>
    <w:p w:rsidR="00A26816" w:rsidRDefault="00ED6FCE" w:rsidP="00A26816">
      <w:pPr>
        <w:pStyle w:val="Tekstpodstawowywcity2"/>
        <w:widowControl/>
        <w:overflowPunct/>
        <w:adjustRightInd/>
        <w:spacing w:before="60" w:after="0" w:line="276" w:lineRule="auto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 xml:space="preserve"> </w:t>
      </w:r>
      <w:r w:rsidR="00A26816">
        <w:rPr>
          <w:rFonts w:asciiTheme="minorHAnsi" w:hAnsiTheme="minorHAnsi"/>
          <w:kern w:val="0"/>
        </w:rPr>
        <w:t>- n</w:t>
      </w:r>
      <w:r w:rsidRPr="009E6E5C">
        <w:rPr>
          <w:rFonts w:asciiTheme="minorHAnsi" w:hAnsiTheme="minorHAnsi"/>
          <w:kern w:val="0"/>
        </w:rPr>
        <w:t xml:space="preserve">a wspólnym zaświadczeniu dla małżeństwa muszą widnieć odrębne kwoty dla każdego z małżonków, a </w:t>
      </w:r>
      <w:r w:rsidR="00A26816">
        <w:rPr>
          <w:rFonts w:asciiTheme="minorHAnsi" w:hAnsiTheme="minorHAnsi"/>
          <w:kern w:val="0"/>
        </w:rPr>
        <w:t xml:space="preserve"> </w:t>
      </w:r>
    </w:p>
    <w:p w:rsidR="00A26816" w:rsidRDefault="00A26816" w:rsidP="00A26816">
      <w:pPr>
        <w:pStyle w:val="Tekstpodstawowywcity2"/>
        <w:widowControl/>
        <w:overflowPunct/>
        <w:adjustRightInd/>
        <w:spacing w:before="60" w:after="0" w:line="276" w:lineRule="auto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 xml:space="preserve">   </w:t>
      </w:r>
      <w:r w:rsidR="00ED6FCE" w:rsidRPr="009E6E5C">
        <w:rPr>
          <w:rFonts w:asciiTheme="minorHAnsi" w:hAnsiTheme="minorHAnsi"/>
          <w:kern w:val="0"/>
        </w:rPr>
        <w:t>nie tylko suma kwot</w:t>
      </w:r>
      <w:r>
        <w:rPr>
          <w:rFonts w:asciiTheme="minorHAnsi" w:hAnsiTheme="minorHAnsi"/>
          <w:kern w:val="0"/>
        </w:rPr>
        <w:t>,</w:t>
      </w:r>
    </w:p>
    <w:p w:rsidR="00A26816" w:rsidRDefault="00A26816" w:rsidP="00A26816">
      <w:pPr>
        <w:pStyle w:val="Tekstpodstawowywcity2"/>
        <w:widowControl/>
        <w:overflowPunct/>
        <w:adjustRightInd/>
        <w:spacing w:before="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kern w:val="0"/>
        </w:rPr>
        <w:t xml:space="preserve">- </w:t>
      </w:r>
      <w:r w:rsidRPr="00A26816">
        <w:rPr>
          <w:rFonts w:asciiTheme="minorHAnsi" w:hAnsiTheme="minorHAnsi" w:cstheme="minorHAnsi"/>
        </w:rPr>
        <w:t xml:space="preserve"> przypadku, gdy na dzień składania wniosków członek rodziny jest pełnoletni, a w roku rozliczeniowym był </w:t>
      </w:r>
      <w:r>
        <w:rPr>
          <w:rFonts w:asciiTheme="minorHAnsi" w:hAnsiTheme="minorHAnsi" w:cstheme="minorHAnsi"/>
        </w:rPr>
        <w:t xml:space="preserve"> </w:t>
      </w:r>
    </w:p>
    <w:p w:rsidR="00A26816" w:rsidRPr="00A26816" w:rsidRDefault="00A26816" w:rsidP="00A26816">
      <w:pPr>
        <w:pStyle w:val="Tekstpodstawowywcity2"/>
        <w:widowControl/>
        <w:overflowPunct/>
        <w:adjustRightInd/>
        <w:spacing w:before="60" w:after="0" w:line="276" w:lineRule="auto"/>
        <w:rPr>
          <w:rFonts w:asciiTheme="minorHAnsi" w:hAnsiTheme="minorHAnsi"/>
          <w:kern w:val="0"/>
        </w:rPr>
      </w:pPr>
      <w:r>
        <w:rPr>
          <w:rFonts w:asciiTheme="minorHAnsi" w:hAnsiTheme="minorHAnsi" w:cstheme="minorHAnsi"/>
        </w:rPr>
        <w:t xml:space="preserve">   </w:t>
      </w:r>
      <w:r w:rsidRPr="00A26816">
        <w:rPr>
          <w:rFonts w:asciiTheme="minorHAnsi" w:hAnsiTheme="minorHAnsi" w:cstheme="minorHAnsi"/>
        </w:rPr>
        <w:t>niepełnoletni – także musi przedstawić zaświadczenie z urzędu skarbowego.</w:t>
      </w:r>
    </w:p>
    <w:p w:rsidR="006A10D0" w:rsidRPr="00716B70" w:rsidRDefault="006A10D0" w:rsidP="006A10D0">
      <w:pPr>
        <w:pStyle w:val="Akapitzlist"/>
        <w:widowControl/>
        <w:numPr>
          <w:ilvl w:val="0"/>
          <w:numId w:val="26"/>
        </w:numPr>
        <w:overflowPunct/>
        <w:adjustRightInd/>
        <w:spacing w:before="100" w:beforeAutospacing="1" w:after="100" w:afterAutospacing="1"/>
        <w:rPr>
          <w:rFonts w:asciiTheme="minorHAnsi" w:hAnsiTheme="minorHAnsi"/>
          <w:i/>
        </w:rPr>
      </w:pPr>
      <w:r w:rsidRPr="00090D51">
        <w:rPr>
          <w:rFonts w:asciiTheme="minorHAnsi" w:hAnsiTheme="minorHAnsi"/>
          <w:kern w:val="0"/>
          <w:sz w:val="22"/>
          <w:szCs w:val="22"/>
        </w:rPr>
        <w:t>zaświadczenia o wysokości pełnej (9% pod</w:t>
      </w:r>
      <w:r w:rsidR="001E68CD">
        <w:rPr>
          <w:rFonts w:asciiTheme="minorHAnsi" w:hAnsiTheme="minorHAnsi"/>
          <w:kern w:val="0"/>
          <w:sz w:val="22"/>
          <w:szCs w:val="22"/>
        </w:rPr>
        <w:t xml:space="preserve">stawy) składki zdrowotnej w 2018 </w:t>
      </w:r>
      <w:r w:rsidRPr="00090D51">
        <w:rPr>
          <w:rFonts w:asciiTheme="minorHAnsi" w:hAnsiTheme="minorHAnsi"/>
          <w:kern w:val="0"/>
          <w:sz w:val="22"/>
          <w:szCs w:val="22"/>
        </w:rPr>
        <w:t>r. - z ZUS-u lub od pracodawcy</w:t>
      </w:r>
    </w:p>
    <w:p w:rsidR="006A10D0" w:rsidRPr="000E7071" w:rsidRDefault="006A10D0" w:rsidP="006A10D0">
      <w:pPr>
        <w:pStyle w:val="Akapitzlist"/>
        <w:widowControl/>
        <w:overflowPunct/>
        <w:adjustRightInd/>
        <w:spacing w:before="100" w:beforeAutospacing="1" w:after="100" w:afterAutospacing="1"/>
        <w:rPr>
          <w:rFonts w:asciiTheme="minorHAnsi" w:hAnsiTheme="minorHAnsi"/>
          <w:i/>
        </w:rPr>
      </w:pPr>
    </w:p>
    <w:p w:rsidR="006A10D0" w:rsidRPr="009D28F5" w:rsidRDefault="006A10D0" w:rsidP="006A10D0">
      <w:pPr>
        <w:pStyle w:val="Akapitzlist"/>
        <w:widowControl/>
        <w:overflowPunct/>
        <w:adjustRightInd/>
        <w:spacing w:before="100" w:beforeAutospacing="1" w:after="100" w:afterAutospacing="1"/>
        <w:jc w:val="center"/>
        <w:rPr>
          <w:rFonts w:asciiTheme="minorHAnsi" w:hAnsiTheme="minorHAnsi"/>
        </w:rPr>
      </w:pPr>
      <w:r w:rsidRPr="009D28F5">
        <w:rPr>
          <w:rFonts w:asciiTheme="minorHAnsi" w:hAnsiTheme="minorHAnsi"/>
          <w:kern w:val="0"/>
        </w:rPr>
        <w:t xml:space="preserve">Udokumentowana musi być wysokość składki zdrowotnej od każdego dochodu </w:t>
      </w:r>
      <w:r w:rsidRPr="009D28F5">
        <w:rPr>
          <w:rFonts w:asciiTheme="minorHAnsi" w:hAnsiTheme="minorHAnsi"/>
        </w:rPr>
        <w:t xml:space="preserve">(jeśli dana osoba pracuje na etat w firmie X oraz na umowę zlecenie w firmie Y to potrzebuje zaświadczenie o wys. składki  zdrowotnej z każdej firmy lub jedno zaświadczenie z ZUS-u, ale z wyodrębnionymi składkami z każdej z </w:t>
      </w:r>
      <w:r w:rsidR="009600F5" w:rsidRPr="009D28F5">
        <w:rPr>
          <w:rFonts w:asciiTheme="minorHAnsi" w:hAnsiTheme="minorHAnsi"/>
        </w:rPr>
        <w:t xml:space="preserve">firm, a nie tylko z kwotą, która </w:t>
      </w:r>
      <w:r w:rsidRPr="009D28F5">
        <w:rPr>
          <w:rFonts w:asciiTheme="minorHAnsi" w:hAnsiTheme="minorHAnsi"/>
        </w:rPr>
        <w:t xml:space="preserve">sumą tych dwóch składek). </w:t>
      </w:r>
      <w:r w:rsidRPr="009D28F5">
        <w:rPr>
          <w:rFonts w:asciiTheme="minorHAnsi" w:hAnsiTheme="minorHAnsi"/>
          <w:kern w:val="0"/>
        </w:rPr>
        <w:t>Wysokość składki zdrowotnej powinna być potwierdzona odpowiednim zaświadczeniem z ZUS-u lub z miejsca pracy.</w:t>
      </w:r>
    </w:p>
    <w:p w:rsidR="006A10D0" w:rsidRPr="009D28F5" w:rsidRDefault="006A10D0" w:rsidP="006A10D0">
      <w:pPr>
        <w:pStyle w:val="Akapitzlist"/>
        <w:widowControl/>
        <w:overflowPunct/>
        <w:adjustRightInd/>
        <w:spacing w:before="100" w:beforeAutospacing="1" w:after="100" w:afterAutospacing="1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 xml:space="preserve">Zaświadczenia o wysokości składki zdrowotnej </w:t>
      </w:r>
      <w:r w:rsidRPr="009D28F5">
        <w:rPr>
          <w:rFonts w:asciiTheme="minorHAnsi" w:hAnsiTheme="minorHAnsi"/>
          <w:b/>
          <w:bCs/>
          <w:kern w:val="0"/>
        </w:rPr>
        <w:t>nie są potrzebne</w:t>
      </w:r>
      <w:r w:rsidRPr="009D28F5">
        <w:rPr>
          <w:rFonts w:asciiTheme="minorHAnsi" w:hAnsiTheme="minorHAnsi"/>
          <w:kern w:val="0"/>
        </w:rPr>
        <w:t>, gdy:</w:t>
      </w:r>
      <w:r w:rsidRPr="009D28F5">
        <w:rPr>
          <w:rFonts w:asciiTheme="minorHAnsi" w:hAnsiTheme="minorHAnsi"/>
          <w:kern w:val="0"/>
        </w:rPr>
        <w:br/>
        <w:t xml:space="preserve">- dochód brutto jest zerowy </w:t>
      </w:r>
      <w:r w:rsidRPr="009D28F5">
        <w:rPr>
          <w:rFonts w:asciiTheme="minorHAnsi" w:hAnsiTheme="minorHAnsi"/>
          <w:kern w:val="0"/>
        </w:rPr>
        <w:br/>
        <w:t>- osoba ma dochód opodatkowany zryczałtowanym podatkiem dochodowym</w:t>
      </w:r>
      <w:r w:rsidRPr="009D28F5">
        <w:rPr>
          <w:rFonts w:asciiTheme="minorHAnsi" w:hAnsiTheme="minorHAnsi"/>
          <w:kern w:val="0"/>
        </w:rPr>
        <w:br/>
        <w:t>- osoba deklaruje  dochód utracony</w:t>
      </w:r>
      <w:r w:rsidRPr="009D28F5">
        <w:rPr>
          <w:rFonts w:asciiTheme="minorHAnsi" w:hAnsiTheme="minorHAnsi"/>
          <w:kern w:val="0"/>
        </w:rPr>
        <w:br/>
        <w:t>- osoba ma dochody z gospodarstwa rolnego lub innego dochodu nieopodatkowanego</w:t>
      </w:r>
    </w:p>
    <w:p w:rsidR="006A10D0" w:rsidRPr="009D28F5" w:rsidRDefault="006A10D0" w:rsidP="006A10D0">
      <w:pPr>
        <w:pStyle w:val="Akapitzlist"/>
        <w:widowControl/>
        <w:overflowPunct/>
        <w:adjustRightInd/>
        <w:spacing w:before="100" w:beforeAutospacing="1" w:after="100" w:afterAutospacing="1"/>
        <w:jc w:val="center"/>
        <w:rPr>
          <w:rFonts w:asciiTheme="minorHAnsi" w:hAnsiTheme="minorHAnsi"/>
          <w:kern w:val="0"/>
        </w:rPr>
      </w:pPr>
      <w:r w:rsidRPr="009D28F5">
        <w:rPr>
          <w:rFonts w:asciiTheme="minorHAnsi" w:hAnsiTheme="minorHAnsi"/>
          <w:kern w:val="0"/>
        </w:rPr>
        <w:t>Na</w:t>
      </w:r>
      <w:r w:rsidR="001E68CD" w:rsidRPr="009D28F5">
        <w:rPr>
          <w:rFonts w:asciiTheme="minorHAnsi" w:hAnsiTheme="minorHAnsi"/>
          <w:kern w:val="0"/>
        </w:rPr>
        <w:t xml:space="preserve"> dokumentach typu PIT-11 za 2018</w:t>
      </w:r>
      <w:r w:rsidRPr="009D28F5">
        <w:rPr>
          <w:rFonts w:asciiTheme="minorHAnsi" w:hAnsiTheme="minorHAnsi"/>
          <w:kern w:val="0"/>
        </w:rPr>
        <w:t xml:space="preserve"> r. widnieje częściowa kwota składki zdrowotnej (tylko część odliczana od podatku, czyli 7,75% podstawy, a nie pełne 9%</w:t>
      </w:r>
    </w:p>
    <w:p w:rsidR="006A10D0" w:rsidRPr="00FA18E9" w:rsidRDefault="006A10D0" w:rsidP="006A10D0">
      <w:pPr>
        <w:pStyle w:val="Akapitzlist"/>
        <w:widowControl/>
        <w:overflowPunct/>
        <w:adjustRightInd/>
        <w:spacing w:before="100" w:beforeAutospacing="1" w:after="100" w:afterAutospacing="1"/>
        <w:jc w:val="center"/>
        <w:rPr>
          <w:rFonts w:asciiTheme="minorHAnsi" w:hAnsiTheme="minorHAnsi"/>
          <w:i/>
          <w:kern w:val="0"/>
        </w:rPr>
      </w:pPr>
    </w:p>
    <w:p w:rsidR="006A10D0" w:rsidRPr="00090D51" w:rsidRDefault="00ED6FCE" w:rsidP="006A10D0">
      <w:pPr>
        <w:pStyle w:val="Akapitzlist"/>
        <w:widowControl/>
        <w:numPr>
          <w:ilvl w:val="0"/>
          <w:numId w:val="26"/>
        </w:numPr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  <w:t xml:space="preserve">zaświadczenia naczelnika </w:t>
      </w:r>
      <w:r w:rsidR="006A10D0" w:rsidRPr="00090D51"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  <w:t>urzędu skarbowego</w:t>
      </w:r>
      <w:r w:rsidR="006A71FD"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  <w:t xml:space="preserve"> osób z rodziny rozliczających się na podstawie przepisów </w:t>
      </w:r>
      <w:r w:rsidR="006A10D0" w:rsidRPr="00090D51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o zryczałtowanym podatku dochodowym zawierające informacje o:</w:t>
      </w:r>
    </w:p>
    <w:p w:rsidR="006A10D0" w:rsidRPr="006A71FD" w:rsidRDefault="006A71FD" w:rsidP="006A71FD">
      <w:pPr>
        <w:pStyle w:val="Akapitzlist"/>
        <w:widowControl/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a) formie</w:t>
      </w:r>
      <w:r w:rsidR="006A10D0" w:rsidRPr="006A71FD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 xml:space="preserve"> opłacanego podatku,</w:t>
      </w:r>
    </w:p>
    <w:p w:rsidR="006A10D0" w:rsidRPr="00090D51" w:rsidRDefault="006A71FD" w:rsidP="006A10D0">
      <w:pPr>
        <w:pStyle w:val="Akapitzlist"/>
        <w:widowControl/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b</w:t>
      </w:r>
      <w:r w:rsidR="006A10D0" w:rsidRPr="00090D51"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) wysokość przychodu (nie dochodu),</w:t>
      </w:r>
    </w:p>
    <w:p w:rsidR="006A10D0" w:rsidRDefault="006A71FD" w:rsidP="006A10D0">
      <w:pPr>
        <w:pStyle w:val="Akapitzlist"/>
        <w:widowControl/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lastRenderedPageBreak/>
        <w:t>c) stawce podatku</w:t>
      </w:r>
    </w:p>
    <w:p w:rsidR="00ED6FCE" w:rsidRDefault="00ED6FCE" w:rsidP="006A10D0">
      <w:pPr>
        <w:pStyle w:val="Akapitzlist"/>
        <w:widowControl/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</w:p>
    <w:p w:rsidR="006A71FD" w:rsidRPr="006A71FD" w:rsidRDefault="006A71FD" w:rsidP="006A71FD">
      <w:pPr>
        <w:pStyle w:val="Akapitzlist"/>
        <w:widowControl/>
        <w:overflowPunct/>
        <w:autoSpaceDE w:val="0"/>
        <w:autoSpaceDN w:val="0"/>
        <w:rPr>
          <w:rFonts w:asciiTheme="minorHAnsi" w:eastAsia="TimesNewRomanPSMT" w:hAnsiTheme="minorHAnsi"/>
          <w:kern w:val="0"/>
          <w:sz w:val="22"/>
          <w:szCs w:val="22"/>
          <w:lang w:eastAsia="en-US"/>
        </w:rPr>
      </w:pPr>
      <w:r>
        <w:rPr>
          <w:rFonts w:asciiTheme="minorHAnsi" w:eastAsia="TimesNewRomanPSMT" w:hAnsiTheme="minorHAnsi"/>
          <w:kern w:val="0"/>
          <w:sz w:val="22"/>
          <w:szCs w:val="22"/>
          <w:lang w:eastAsia="en-US"/>
        </w:rPr>
        <w:t>d) wysokości opłaconego podatku</w:t>
      </w:r>
    </w:p>
    <w:p w:rsidR="006A10D0" w:rsidRPr="00090D51" w:rsidRDefault="002154C8" w:rsidP="006A10D0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Dokumenty konieczne, jeżeli w </w:t>
      </w:r>
      <w:r w:rsidR="006A10D0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składzie rodziny studenta znajduje się rodzeństwo lub dzieci: </w:t>
      </w:r>
    </w:p>
    <w:p w:rsidR="006A10D0" w:rsidRPr="00090D51" w:rsidRDefault="006A10D0" w:rsidP="006A10D0">
      <w:pPr>
        <w:pStyle w:val="Akapitzlist"/>
        <w:widowControl/>
        <w:numPr>
          <w:ilvl w:val="0"/>
          <w:numId w:val="32"/>
        </w:numPr>
        <w:overflowPunct/>
        <w:adjustRightInd/>
        <w:spacing w:before="100" w:beforeAutospacing="1" w:after="100" w:afterAutospacing="1"/>
        <w:jc w:val="lef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kopia odpisu skróconego aktu urodzenia rodzeństwa (lub dziecka) lub zaświadczenie ze szkoły w przypadku, gdy rodzeństwo (lub dziecko) nie ukończyło 18 roku życia,</w:t>
      </w:r>
    </w:p>
    <w:p w:rsidR="006A10D0" w:rsidRPr="00090D51" w:rsidRDefault="006A10D0" w:rsidP="006A10D0">
      <w:pPr>
        <w:pStyle w:val="Akapitzlist"/>
        <w:widowControl/>
        <w:numPr>
          <w:ilvl w:val="0"/>
          <w:numId w:val="32"/>
        </w:numPr>
        <w:overflowPunct/>
        <w:adjustRightInd/>
        <w:spacing w:before="100" w:beforeAutospacing="1" w:after="100" w:afterAutospacing="1"/>
        <w:jc w:val="lef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zaświadczenie ze szkoły o pobieraniu nauki pełnoletniego rodzeństwa (lub dziecka) do ukończenia 26 roku życia (</w:t>
      </w:r>
      <w:r w:rsidRPr="00090D51">
        <w:rPr>
          <w:rFonts w:asciiTheme="minorHAnsi" w:hAnsiTheme="minorHAnsi"/>
          <w:kern w:val="0"/>
          <w:sz w:val="22"/>
          <w:szCs w:val="22"/>
        </w:rPr>
        <w:t>zaświadczenie powinno podawać również datę urodzenia)</w:t>
      </w:r>
      <w:r w:rsidRPr="00090D51">
        <w:rPr>
          <w:rFonts w:asciiTheme="minorHAnsi" w:hAnsiTheme="minorHAnsi"/>
          <w:sz w:val="22"/>
          <w:szCs w:val="22"/>
        </w:rPr>
        <w:t>, a w przypadku, gdy ojciec jest nieznany – odpis zupełny aktu urodzenia dziecka</w:t>
      </w:r>
    </w:p>
    <w:p w:rsidR="006A10D0" w:rsidRPr="00090D51" w:rsidRDefault="006A10D0" w:rsidP="006A10D0">
      <w:pPr>
        <w:widowControl/>
        <w:overflowPunct/>
        <w:adjustRightInd/>
        <w:spacing w:before="100" w:beforeAutospacing="1" w:after="100" w:afterAutospacing="1"/>
        <w:ind w:left="360"/>
        <w:jc w:val="lef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bCs/>
          <w:kern w:val="0"/>
          <w:sz w:val="22"/>
          <w:szCs w:val="22"/>
        </w:rPr>
        <w:t>Dokumenty dodatkowe – w zależności od sytuacji rodziny, np.: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zaświadczenie z Urzędu Gminy o ilości hektarów przeliczeniowych w </w:t>
      </w:r>
      <w:r w:rsidR="001E68CD" w:rsidRPr="00B45D50">
        <w:rPr>
          <w:rFonts w:asciiTheme="minorHAnsi" w:hAnsiTheme="minorHAnsi"/>
          <w:kern w:val="0"/>
          <w:sz w:val="22"/>
          <w:szCs w:val="22"/>
        </w:rPr>
        <w:t>gospodarstwie rolnym w roku 2018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dla członka rodziny, który jest właścicielem gospodarstwa</w:t>
      </w:r>
      <w:r w:rsidR="00FA28DB" w:rsidRPr="00B45D50">
        <w:rPr>
          <w:rFonts w:asciiTheme="minorHAnsi" w:hAnsiTheme="minorHAnsi"/>
          <w:kern w:val="0"/>
          <w:sz w:val="22"/>
          <w:szCs w:val="22"/>
        </w:rPr>
        <w:t>.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</w:t>
      </w:r>
      <w:r w:rsidRPr="00B45D50">
        <w:rPr>
          <w:rFonts w:asciiTheme="minorHAnsi" w:hAnsiTheme="minorHAnsi"/>
          <w:kern w:val="0"/>
          <w:sz w:val="22"/>
          <w:szCs w:val="22"/>
        </w:rPr>
        <w:br/>
        <w:t>Na zaświadczeniu z Urzędu Gminy musi być w</w:t>
      </w:r>
      <w:r w:rsidR="00FA28DB" w:rsidRPr="00B45D50">
        <w:rPr>
          <w:rFonts w:asciiTheme="minorHAnsi" w:hAnsiTheme="minorHAnsi"/>
          <w:kern w:val="0"/>
          <w:sz w:val="22"/>
          <w:szCs w:val="22"/>
        </w:rPr>
        <w:t>yraźnie napisane, że w roku 2018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dana osoba była właścicielem gospodarstwa o podanej wielkości, zaświadczenie z bieżącą datą stwierdzające, że dana osoba jest właścicielem gospodarstwa o wielkości...</w:t>
      </w:r>
      <w:r w:rsidR="00FA28DB" w:rsidRPr="00B45D50">
        <w:rPr>
          <w:rFonts w:asciiTheme="minorHAnsi" w:hAnsiTheme="minorHAnsi"/>
          <w:kern w:val="0"/>
          <w:sz w:val="22"/>
          <w:szCs w:val="22"/>
        </w:rPr>
        <w:t>..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jest niewystarczające; chodzi o potwierdzeni</w:t>
      </w:r>
      <w:r w:rsidR="001E68CD" w:rsidRPr="00B45D50">
        <w:rPr>
          <w:rFonts w:asciiTheme="minorHAnsi" w:hAnsiTheme="minorHAnsi"/>
          <w:kern w:val="0"/>
          <w:sz w:val="22"/>
          <w:szCs w:val="22"/>
        </w:rPr>
        <w:t xml:space="preserve">e wielkości gospodarstwa w 2018 </w:t>
      </w:r>
      <w:r w:rsidRPr="00B45D50">
        <w:rPr>
          <w:rFonts w:asciiTheme="minorHAnsi" w:hAnsiTheme="minorHAnsi"/>
          <w:kern w:val="0"/>
          <w:sz w:val="22"/>
          <w:szCs w:val="22"/>
        </w:rPr>
        <w:t>roku. Kwota dochodu z tego gospodarstwa jest na zaświadczeniu niepotrzebna.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wyrok sądu o wysokości przyznanych alimentów dla danej osoby z rodziny studenta (</w:t>
      </w:r>
      <w:r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w przypadku przedstawienia wyroku wydanego wcześniej niż przed trzema laty student składa pisemne oświadczenie o następującej treści: </w:t>
      </w:r>
      <w:r w:rsidRPr="00B45D50">
        <w:rPr>
          <w:rFonts w:asciiTheme="minorHAnsi" w:eastAsia="TimesNewRomanPSMT" w:hAnsiTheme="minorHAnsi"/>
          <w:i/>
          <w:iCs/>
          <w:color w:val="000000"/>
          <w:kern w:val="0"/>
          <w:sz w:val="22"/>
          <w:szCs w:val="22"/>
          <w:lang w:eastAsia="en-US"/>
        </w:rPr>
        <w:t>„uprzedzony o odpowiedzialności karnej grożącej za popełnienie przestępstwa z art. 286 § 1 kk oświadczam, że przedstawiony przeze mnie wyrok alimentacyjny jest aktualny i realizowany przez osobę zobowiązaną”,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od komornika o bezskutecznej egzek</w:t>
      </w:r>
      <w:r w:rsidR="001E68CD" w:rsidRPr="00B45D50">
        <w:rPr>
          <w:rFonts w:asciiTheme="minorHAnsi" w:hAnsiTheme="minorHAnsi"/>
          <w:kern w:val="0"/>
          <w:sz w:val="22"/>
          <w:szCs w:val="22"/>
        </w:rPr>
        <w:t>ucji alimentów w 2018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 r. lub o częściowej egzekucji,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odpis wyroku oddalającego powództwo o ustalenie świadczenia alimentacyjnego,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utoSpaceDE w:val="0"/>
        <w:autoSpaceDN w:val="0"/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</w:pPr>
      <w:r w:rsidRPr="00B45D50"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t>informację z sądu</w:t>
      </w:r>
      <w:r w:rsidR="00C277AD" w:rsidRPr="00B45D50">
        <w:rPr>
          <w:rFonts w:asciiTheme="minorHAnsi" w:eastAsia="TimesNewRomanPSMT" w:hAnsiTheme="minorHAnsi"/>
          <w:bCs/>
          <w:color w:val="000000"/>
          <w:kern w:val="0"/>
          <w:sz w:val="22"/>
          <w:szCs w:val="22"/>
          <w:lang w:eastAsia="en-US"/>
        </w:rPr>
        <w:t xml:space="preserve"> </w:t>
      </w:r>
      <w:r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>o toczącym się postępowaniu w sprawie o przysposobienia dziecka, w przypadku osoby faktycznie opiekującej się dzieckiem, która wystąpiła o przysposobienie tego dziecka.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zaświadczenie o wysokości wypłaconych świadczeń  z</w:t>
      </w:r>
      <w:r w:rsidR="001E68CD" w:rsidRPr="00B45D50">
        <w:rPr>
          <w:rFonts w:asciiTheme="minorHAnsi" w:hAnsiTheme="minorHAnsi"/>
          <w:kern w:val="0"/>
          <w:sz w:val="22"/>
          <w:szCs w:val="22"/>
        </w:rPr>
        <w:t xml:space="preserve"> funduszu alimentacyjnego w 2018</w:t>
      </w:r>
      <w:r w:rsidRPr="00B45D50">
        <w:rPr>
          <w:rFonts w:asciiTheme="minorHAnsi" w:hAnsiTheme="minorHAnsi"/>
          <w:kern w:val="0"/>
          <w:sz w:val="22"/>
          <w:szCs w:val="22"/>
        </w:rPr>
        <w:t xml:space="preserve">r.  </w:t>
      </w:r>
      <w:r w:rsidRPr="00B45D50">
        <w:rPr>
          <w:rFonts w:asciiTheme="minorHAnsi" w:hAnsiTheme="minorHAnsi"/>
          <w:kern w:val="0"/>
          <w:sz w:val="22"/>
          <w:szCs w:val="22"/>
        </w:rPr>
        <w:br/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UWAGA:  w przypadku nieotrzymywania alimentów, oprócz zaświadczenia od komornika konieczne jest zaświadczeni</w:t>
      </w:r>
      <w:r w:rsidR="001E68CD" w:rsidRPr="00B45D50">
        <w:rPr>
          <w:rFonts w:asciiTheme="minorHAnsi" w:hAnsiTheme="minorHAnsi"/>
          <w:kern w:val="0"/>
          <w:sz w:val="22"/>
          <w:szCs w:val="22"/>
          <w:u w:val="single"/>
        </w:rPr>
        <w:t>e o niepobieraniu w 2018</w:t>
      </w:r>
      <w:r w:rsidRPr="00B45D50">
        <w:rPr>
          <w:rFonts w:asciiTheme="minorHAnsi" w:hAnsiTheme="minorHAnsi"/>
          <w:kern w:val="0"/>
          <w:sz w:val="22"/>
          <w:szCs w:val="22"/>
          <w:u w:val="single"/>
        </w:rPr>
        <w:t>r. świadczeń z funduszu alimentacyjnego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akt zgonu członka rodziny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akt małżeństwa studenta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>oświadczenie studenta, który nie wykazuje dochodów rodziców i rodzeństwa</w:t>
      </w:r>
      <w:r w:rsidR="009D28F5" w:rsidRPr="00B45D50">
        <w:rPr>
          <w:rFonts w:asciiTheme="minorHAnsi" w:hAnsiTheme="minorHAnsi"/>
          <w:kern w:val="0"/>
          <w:sz w:val="22"/>
          <w:szCs w:val="22"/>
        </w:rPr>
        <w:t xml:space="preserve"> (zał.1b)</w:t>
      </w:r>
    </w:p>
    <w:p w:rsidR="006A10D0" w:rsidRPr="00B45D50" w:rsidRDefault="006A10D0" w:rsidP="006A10D0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 dokument potwierdzający fakt ,,utraty dochodu”</w:t>
      </w:r>
      <w:r w:rsidRPr="00B45D50">
        <w:rPr>
          <w:rFonts w:asciiTheme="minorHAnsi" w:eastAsia="TimesNewRomanPSMT" w:hAnsiTheme="minorHAnsi"/>
          <w:color w:val="000000"/>
          <w:kern w:val="0"/>
          <w:sz w:val="22"/>
          <w:szCs w:val="22"/>
          <w:lang w:eastAsia="en-US"/>
        </w:rPr>
        <w:t xml:space="preserve"> przez studenta lub członka rodziny studenta</w:t>
      </w:r>
    </w:p>
    <w:p w:rsidR="006A10D0" w:rsidRPr="00B45D50" w:rsidRDefault="006A10D0" w:rsidP="00A56D8D">
      <w:pPr>
        <w:pStyle w:val="Akapitzlist"/>
        <w:widowControl/>
        <w:numPr>
          <w:ilvl w:val="0"/>
          <w:numId w:val="29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B45D50">
        <w:rPr>
          <w:rFonts w:asciiTheme="minorHAnsi" w:hAnsiTheme="minorHAnsi"/>
          <w:kern w:val="0"/>
          <w:sz w:val="22"/>
          <w:szCs w:val="22"/>
        </w:rPr>
        <w:t xml:space="preserve">dokument potwierdzający fakt ,,uzyskania dochodu" </w:t>
      </w:r>
    </w:p>
    <w:p w:rsidR="00492B44" w:rsidRPr="006A10D0" w:rsidRDefault="006A10D0" w:rsidP="006A10D0">
      <w:pPr>
        <w:widowControl/>
        <w:overflowPunct/>
        <w:adjustRightInd/>
        <w:ind w:left="0"/>
        <w:jc w:val="center"/>
        <w:rPr>
          <w:rFonts w:asciiTheme="minorHAnsi" w:hAnsiTheme="minorHAnsi"/>
          <w:b/>
          <w:kern w:val="0"/>
          <w:sz w:val="24"/>
          <w:szCs w:val="24"/>
        </w:rPr>
      </w:pPr>
      <w:r w:rsidRPr="006A10D0">
        <w:rPr>
          <w:rFonts w:asciiTheme="minorHAnsi" w:hAnsiTheme="minorHAnsi"/>
          <w:b/>
          <w:kern w:val="0"/>
          <w:sz w:val="24"/>
          <w:szCs w:val="24"/>
        </w:rPr>
        <w:t>Ustalanie dochodu</w:t>
      </w:r>
    </w:p>
    <w:p w:rsidR="00A63050" w:rsidRDefault="00A85FE5" w:rsidP="00090D51">
      <w:pPr>
        <w:pStyle w:val="Default"/>
        <w:jc w:val="center"/>
        <w:rPr>
          <w:rFonts w:asciiTheme="minorHAnsi" w:hAnsiTheme="minorHAnsi"/>
          <w:b/>
          <w:bCs/>
        </w:rPr>
      </w:pPr>
      <w:r w:rsidRPr="009E6E5C">
        <w:rPr>
          <w:rFonts w:asciiTheme="minorHAnsi" w:hAnsiTheme="minorHAnsi"/>
          <w:b/>
          <w:bCs/>
        </w:rPr>
        <w:t>§ 1</w:t>
      </w:r>
    </w:p>
    <w:p w:rsidR="005B0B06" w:rsidRPr="00090D51" w:rsidRDefault="005B0B06" w:rsidP="00090D51">
      <w:pPr>
        <w:pStyle w:val="Default"/>
        <w:jc w:val="center"/>
        <w:rPr>
          <w:rFonts w:asciiTheme="minorHAnsi" w:hAnsiTheme="minorHAnsi"/>
          <w:b/>
          <w:bCs/>
        </w:rPr>
      </w:pPr>
    </w:p>
    <w:p w:rsidR="00350AF2" w:rsidRPr="00090D51" w:rsidRDefault="00350AF2" w:rsidP="005B717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90D51">
        <w:rPr>
          <w:rFonts w:asciiTheme="minorHAnsi" w:hAnsiTheme="minorHAnsi"/>
          <w:b/>
          <w:sz w:val="22"/>
          <w:szCs w:val="22"/>
        </w:rPr>
        <w:t xml:space="preserve">Przy ustalaniu wysokości dochodu uprawniającego studenta do ubiegania się o stypendium socjalne uwzględnia się dochody osiągane przez: </w:t>
      </w:r>
    </w:p>
    <w:p w:rsidR="00350AF2" w:rsidRPr="00090D51" w:rsidRDefault="00350AF2" w:rsidP="005B717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 xml:space="preserve">1) studenta, </w:t>
      </w:r>
    </w:p>
    <w:p w:rsidR="00350AF2" w:rsidRPr="00090D51" w:rsidRDefault="00503521" w:rsidP="005B717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lastRenderedPageBreak/>
        <w:t>2) małżonka</w:t>
      </w:r>
      <w:r w:rsidR="00350AF2" w:rsidRPr="00090D51">
        <w:rPr>
          <w:rFonts w:asciiTheme="minorHAnsi" w:hAnsiTheme="minorHAnsi"/>
          <w:sz w:val="22"/>
          <w:szCs w:val="22"/>
        </w:rPr>
        <w:t xml:space="preserve"> studenta, a także będące na utrzy</w:t>
      </w:r>
      <w:r w:rsidRPr="00090D51">
        <w:rPr>
          <w:rFonts w:asciiTheme="minorHAnsi" w:hAnsiTheme="minorHAnsi"/>
          <w:sz w:val="22"/>
          <w:szCs w:val="22"/>
        </w:rPr>
        <w:t>maniu studenta lub małżonka</w:t>
      </w:r>
      <w:r w:rsidR="00350AF2" w:rsidRPr="00090D51">
        <w:rPr>
          <w:rFonts w:asciiTheme="minorHAnsi" w:hAnsiTheme="minorHAnsi"/>
          <w:sz w:val="22"/>
          <w:szCs w:val="22"/>
        </w:rPr>
        <w:t xml:space="preserve"> dzieci niepełnoletnie, dzieci pobierające naukę do 26. roku życia, a jeżeli 26. rok życia przypada w ostatnim roku studiów - do ich ukończenia oraz dzieci niepełnosprawne bez względu na wiek, </w:t>
      </w:r>
    </w:p>
    <w:p w:rsidR="00350AF2" w:rsidRPr="00090D51" w:rsidRDefault="00350AF2" w:rsidP="005B717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3) rodziców, opiekunów prawnych lub faktycznych studenta i będące na ich utrzymaniu dzieci niepełnoletnie, dzieci pobierające naukę do 26. roku życia, a jeżeli 26. rok życia przypada w ostatnim roku studiów - do ich ukończenia oraz dzieci niepełnosprawne bez względu na w</w:t>
      </w:r>
      <w:r w:rsidR="00503521" w:rsidRPr="00090D51">
        <w:rPr>
          <w:rFonts w:asciiTheme="minorHAnsi" w:hAnsiTheme="minorHAnsi"/>
          <w:sz w:val="22"/>
          <w:szCs w:val="22"/>
        </w:rPr>
        <w:t>iek.</w:t>
      </w:r>
    </w:p>
    <w:p w:rsidR="0000113A" w:rsidRPr="00090D51" w:rsidRDefault="0000113A" w:rsidP="00685A6D">
      <w:pPr>
        <w:widowControl/>
        <w:overflowPunct/>
        <w:autoSpaceDE w:val="0"/>
        <w:autoSpaceDN w:val="0"/>
        <w:ind w:left="0"/>
        <w:rPr>
          <w:rFonts w:asciiTheme="minorHAnsi" w:hAnsiTheme="minorHAnsi"/>
          <w:bCs/>
          <w:sz w:val="22"/>
          <w:szCs w:val="22"/>
        </w:rPr>
      </w:pPr>
    </w:p>
    <w:p w:rsidR="00685A6D" w:rsidRDefault="00757580" w:rsidP="00685A6D">
      <w:pPr>
        <w:widowControl/>
        <w:overflowPunct/>
        <w:autoSpaceDE w:val="0"/>
        <w:autoSpaceDN w:val="0"/>
        <w:ind w:left="0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Cs/>
          <w:sz w:val="22"/>
          <w:szCs w:val="22"/>
          <w:u w:val="single"/>
        </w:rPr>
        <w:t>Skład rodziny ustala się zgodnie ze stanem na dzień składania wniosku.</w:t>
      </w:r>
      <w:r w:rsidRPr="00090D51">
        <w:rPr>
          <w:rFonts w:asciiTheme="minorHAnsi" w:hAnsiTheme="minorHAnsi"/>
          <w:sz w:val="22"/>
          <w:szCs w:val="22"/>
        </w:rPr>
        <w:t xml:space="preserve"> Należy przedstawić dochody tych osób, które wchodzą w skład rodziny w momencie składania wniosku.  W przypadku rozwodu rodziców istotne jest, który rodzic jest opiekunem prawnym studenta, a który jest zobowiązany płacić alimenty. Dochody rodzica, który </w:t>
      </w:r>
      <w:r w:rsidR="00FC2BBA" w:rsidRPr="00090D51">
        <w:rPr>
          <w:rFonts w:asciiTheme="minorHAnsi" w:hAnsiTheme="minorHAnsi"/>
          <w:sz w:val="22"/>
          <w:szCs w:val="22"/>
        </w:rPr>
        <w:t xml:space="preserve">płaci alimenty </w:t>
      </w:r>
      <w:r w:rsidRPr="00090D51">
        <w:rPr>
          <w:rFonts w:asciiTheme="minorHAnsi" w:hAnsiTheme="minorHAnsi"/>
          <w:sz w:val="22"/>
          <w:szCs w:val="22"/>
        </w:rPr>
        <w:t>nie będą brane pod uwagę, jedynie wysokość płaconych przez niego alimentów.</w:t>
      </w:r>
    </w:p>
    <w:p w:rsidR="00391448" w:rsidRPr="00090D51" w:rsidRDefault="00391448" w:rsidP="00685A6D">
      <w:pPr>
        <w:widowControl/>
        <w:overflowPunct/>
        <w:autoSpaceDE w:val="0"/>
        <w:autoSpaceDN w:val="0"/>
        <w:ind w:left="0"/>
        <w:rPr>
          <w:rFonts w:asciiTheme="minorHAnsi" w:hAnsiTheme="minorHAnsi"/>
          <w:sz w:val="22"/>
          <w:szCs w:val="22"/>
        </w:rPr>
      </w:pPr>
    </w:p>
    <w:p w:rsidR="00391448" w:rsidRDefault="00685A6D" w:rsidP="00391448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W przypadku, gdy student zawarł związek małżeński po roku kalendarzowym, z którego dokumentuje się dochody, ale przed dniem złożenia wniosku o pomoc materialną, w celu ustalenia prawa do stypendium socjalnego należy uwzględnić dochody małżonka za rok kalendarzowy poprzedzający rok akademicki, na który świadczenie ma być przyznane.</w:t>
      </w:r>
    </w:p>
    <w:p w:rsidR="00391448" w:rsidRDefault="00391448" w:rsidP="00391448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</w:p>
    <w:p w:rsidR="00692E9F" w:rsidRPr="00391448" w:rsidRDefault="00692E9F" w:rsidP="00391448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kern w:val="0"/>
          <w:sz w:val="22"/>
          <w:szCs w:val="22"/>
        </w:rPr>
        <w:t>Brak matki lub ojca we wniosku może mieć miejsce</w:t>
      </w:r>
      <w:r w:rsidR="00453FE4">
        <w:rPr>
          <w:rFonts w:asciiTheme="minorHAnsi" w:hAnsiTheme="minorHAnsi"/>
          <w:kern w:val="0"/>
          <w:sz w:val="22"/>
          <w:szCs w:val="22"/>
        </w:rPr>
        <w:t xml:space="preserve">, </w:t>
      </w:r>
      <w:r w:rsidRPr="00090D51">
        <w:rPr>
          <w:rFonts w:asciiTheme="minorHAnsi" w:hAnsiTheme="minorHAnsi"/>
          <w:kern w:val="0"/>
          <w:sz w:val="22"/>
          <w:szCs w:val="22"/>
        </w:rPr>
        <w:t>gdy:</w:t>
      </w:r>
    </w:p>
    <w:p w:rsidR="00692E9F" w:rsidRPr="00090D51" w:rsidRDefault="00692E9F" w:rsidP="00692E9F">
      <w:pPr>
        <w:widowControl/>
        <w:numPr>
          <w:ilvl w:val="0"/>
          <w:numId w:val="17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matka/ojciec nie żyje</w:t>
      </w:r>
    </w:p>
    <w:p w:rsidR="00692E9F" w:rsidRPr="00090D51" w:rsidRDefault="00692E9F" w:rsidP="00692E9F">
      <w:pPr>
        <w:widowControl/>
        <w:numPr>
          <w:ilvl w:val="0"/>
          <w:numId w:val="17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matka/ojciec jest zobowiązany do płacenia alimentów na studenta lub wyrok sądu o zobowiązaniu alimentacyjnym został uchylony lub sąd zdecydował, że alimenty nie są należne</w:t>
      </w:r>
    </w:p>
    <w:p w:rsidR="00692E9F" w:rsidRPr="00090D51" w:rsidRDefault="00692E9F" w:rsidP="00692E9F">
      <w:pPr>
        <w:widowControl/>
        <w:numPr>
          <w:ilvl w:val="0"/>
          <w:numId w:val="17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z odpisu zupełnego aktu urodzenia studenta wynika, że ojciec jest nieznany</w:t>
      </w:r>
    </w:p>
    <w:p w:rsidR="007471A7" w:rsidRPr="00090D51" w:rsidRDefault="00692E9F" w:rsidP="007471A7">
      <w:pPr>
        <w:widowControl/>
        <w:numPr>
          <w:ilvl w:val="0"/>
          <w:numId w:val="17"/>
        </w:numPr>
        <w:overflowPunct/>
        <w:adjustRightInd/>
        <w:spacing w:before="100" w:beforeAutospacing="1" w:after="100" w:afterAutospacing="1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student składa oświadczenie o nieprowadzeniu wspólnego gospodarstwa domowego z żadnym z rodziców, a oprócz tego spełnia inne ustawowe warunki, co pozwala mu uwzglę</w:t>
      </w:r>
      <w:r w:rsidR="00DB6D19" w:rsidRPr="00090D51">
        <w:rPr>
          <w:rFonts w:asciiTheme="minorHAnsi" w:hAnsiTheme="minorHAnsi"/>
          <w:kern w:val="0"/>
          <w:sz w:val="22"/>
          <w:szCs w:val="22"/>
        </w:rPr>
        <w:t xml:space="preserve">dnić we wniosku jedynie siebie, </w:t>
      </w:r>
      <w:r w:rsidRPr="00090D51">
        <w:rPr>
          <w:rFonts w:asciiTheme="minorHAnsi" w:hAnsiTheme="minorHAnsi"/>
          <w:kern w:val="0"/>
          <w:sz w:val="22"/>
          <w:szCs w:val="22"/>
        </w:rPr>
        <w:t>małżonka i dzieci, z wyłączeniem rodziców i rodzeństwa</w:t>
      </w:r>
    </w:p>
    <w:p w:rsidR="00DB4CD7" w:rsidRPr="00090D51" w:rsidRDefault="00DB4CD7" w:rsidP="005B717E">
      <w:pPr>
        <w:widowControl/>
        <w:overflowPunct/>
        <w:adjustRightInd/>
        <w:spacing w:line="276" w:lineRule="auto"/>
        <w:ind w:left="0"/>
        <w:rPr>
          <w:rFonts w:asciiTheme="minorHAnsi" w:hAnsiTheme="minorHAnsi"/>
          <w:b/>
          <w:kern w:val="0"/>
          <w:sz w:val="22"/>
          <w:szCs w:val="22"/>
        </w:rPr>
      </w:pPr>
      <w:r w:rsidRPr="00090D51">
        <w:rPr>
          <w:rFonts w:asciiTheme="minorHAnsi" w:hAnsiTheme="minorHAnsi"/>
          <w:b/>
          <w:kern w:val="0"/>
          <w:sz w:val="22"/>
          <w:szCs w:val="22"/>
        </w:rPr>
        <w:t xml:space="preserve">Student może ubiegać się o stypendium socjalne bez wykazywania </w:t>
      </w:r>
      <w:r w:rsidR="005B717E" w:rsidRPr="00090D51">
        <w:rPr>
          <w:rFonts w:asciiTheme="minorHAnsi" w:hAnsiTheme="minorHAnsi"/>
          <w:b/>
          <w:kern w:val="0"/>
          <w:sz w:val="22"/>
          <w:szCs w:val="22"/>
        </w:rPr>
        <w:t>dochodów rodziców i rodzeństwa:</w:t>
      </w:r>
    </w:p>
    <w:p w:rsidR="00DB4CD7" w:rsidRPr="00090D51" w:rsidRDefault="00DB4CD7" w:rsidP="00DB4CD7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1) w przypadku, gdy nie prowadzi wspólnego gospodarstwa domowego z żadnym z rodziców i potwierdził ten fakt w złożonym oświadczeniu oraz spełnia </w:t>
      </w:r>
      <w:r w:rsidRPr="00090D51">
        <w:rPr>
          <w:rFonts w:asciiTheme="minorHAnsi" w:hAnsiTheme="minorHAnsi"/>
          <w:b/>
          <w:kern w:val="0"/>
          <w:sz w:val="22"/>
          <w:szCs w:val="22"/>
        </w:rPr>
        <w:t>jedną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z następujących przesłanek: </w:t>
      </w:r>
    </w:p>
    <w:p w:rsidR="00DB4CD7" w:rsidRPr="00090D51" w:rsidRDefault="00DB4CD7" w:rsidP="00DB4CD7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a) ukończył 26 rok życia, </w:t>
      </w:r>
    </w:p>
    <w:p w:rsidR="00DB4CD7" w:rsidRPr="00090D51" w:rsidRDefault="00DB4CD7" w:rsidP="00DB4CD7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b) pozostaje w związku małżeńskim, </w:t>
      </w:r>
    </w:p>
    <w:p w:rsidR="00DB4CD7" w:rsidRPr="00090D51" w:rsidRDefault="00DB4CD7" w:rsidP="00DB4CD7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c) ma na utrzymaniu dzieci własne/małżonka</w:t>
      </w:r>
    </w:p>
    <w:p w:rsidR="00676EE5" w:rsidRDefault="00676EE5" w:rsidP="00676EE5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d) 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osiągnął </w:t>
      </w:r>
      <w:r w:rsidR="001E68CD" w:rsidRPr="00090D51">
        <w:rPr>
          <w:rFonts w:asciiTheme="minorHAnsi" w:hAnsiTheme="minorHAnsi"/>
          <w:kern w:val="0"/>
          <w:sz w:val="22"/>
          <w:szCs w:val="22"/>
        </w:rPr>
        <w:t>pełnoletniość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, przebywając w pieczy zastępczej </w:t>
      </w:r>
    </w:p>
    <w:p w:rsidR="00DB4CD7" w:rsidRPr="00090D51" w:rsidRDefault="00676EE5" w:rsidP="00676EE5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e) </w:t>
      </w:r>
      <w:r w:rsidR="001E68CD">
        <w:rPr>
          <w:rFonts w:asciiTheme="minorHAnsi" w:hAnsiTheme="minorHAnsi"/>
          <w:kern w:val="0"/>
          <w:sz w:val="22"/>
          <w:szCs w:val="22"/>
        </w:rPr>
        <w:t>posiada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 stałe źródło dochodów </w:t>
      </w:r>
      <w:r w:rsidR="001E68CD">
        <w:rPr>
          <w:rFonts w:asciiTheme="minorHAnsi" w:hAnsiTheme="minorHAnsi"/>
          <w:kern w:val="0"/>
          <w:sz w:val="22"/>
          <w:szCs w:val="22"/>
        </w:rPr>
        <w:t xml:space="preserve">i jego przeciętny miesięczny dochód 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w </w:t>
      </w:r>
      <w:r w:rsidR="001E68CD">
        <w:rPr>
          <w:rFonts w:asciiTheme="minorHAnsi" w:hAnsiTheme="minorHAnsi"/>
          <w:kern w:val="0"/>
          <w:sz w:val="22"/>
          <w:szCs w:val="22"/>
        </w:rPr>
        <w:t>poprzednim roku podatkowym oraz w roku bieżącym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>, </w:t>
      </w:r>
      <w:r w:rsidR="001E68CD">
        <w:rPr>
          <w:rFonts w:asciiTheme="minorHAnsi" w:hAnsiTheme="minorHAnsi"/>
          <w:kern w:val="0"/>
          <w:sz w:val="22"/>
          <w:szCs w:val="22"/>
        </w:rPr>
        <w:t>w miesiącach poprzedzających miesiąc złożenia oświadczenia</w:t>
      </w:r>
    </w:p>
    <w:p w:rsidR="001E68CD" w:rsidRPr="004D25E2" w:rsidRDefault="00676EE5" w:rsidP="00676EE5">
      <w:pPr>
        <w:widowControl/>
        <w:overflowPunct/>
        <w:adjustRightInd/>
        <w:ind w:left="120" w:right="12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nie jest mniejszy od kwoty </w:t>
      </w:r>
      <w:r w:rsidRPr="004D25E2">
        <w:rPr>
          <w:rFonts w:asciiTheme="minorHAnsi" w:hAnsiTheme="minorHAnsi"/>
          <w:b/>
          <w:bCs/>
          <w:kern w:val="0"/>
          <w:sz w:val="22"/>
          <w:szCs w:val="22"/>
        </w:rPr>
        <w:t>930,35 zł</w:t>
      </w:r>
      <w:r w:rsidRPr="004D25E2">
        <w:rPr>
          <w:rFonts w:asciiTheme="minorHAnsi" w:hAnsiTheme="minorHAnsi"/>
          <w:kern w:val="0"/>
          <w:sz w:val="22"/>
          <w:szCs w:val="22"/>
        </w:rPr>
        <w:t>.</w:t>
      </w:r>
    </w:p>
    <w:p w:rsidR="00CD4256" w:rsidRPr="00090D51" w:rsidRDefault="00DB4CD7" w:rsidP="007471A7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W celu udokumentowania posiadania stałego źródła dochodu, należy dołączyć zaświadczenie z zakładu pracy o zatrudnieniu oraz wysokości osiąganego dochodu netto, umowy cywilnoprawne, decyzje właściwego organu o przyznaniu renty oraz inne dokumenty potwierdzające stałe źródło dochodu.</w:t>
      </w:r>
      <w:r w:rsidR="00676EE5">
        <w:rPr>
          <w:rFonts w:asciiTheme="minorHAnsi" w:hAnsiTheme="minorHAnsi"/>
          <w:sz w:val="22"/>
          <w:szCs w:val="22"/>
        </w:rPr>
        <w:t xml:space="preserve"> </w:t>
      </w:r>
      <w:r w:rsidR="00636DC9" w:rsidRPr="00090D51">
        <w:rPr>
          <w:rFonts w:asciiTheme="minorHAnsi" w:hAnsiTheme="minorHAnsi"/>
          <w:sz w:val="22"/>
          <w:szCs w:val="22"/>
        </w:rPr>
        <w:t xml:space="preserve">Wzór oświadczenia, które musi złożyć student nie wykazujący we wniosku dochodów osiągniętych przez rodziców i rodzeństwo stanowi </w:t>
      </w:r>
      <w:r w:rsidR="00926F15" w:rsidRPr="00926F15">
        <w:rPr>
          <w:rFonts w:asciiTheme="minorHAnsi" w:hAnsiTheme="minorHAnsi"/>
          <w:b/>
          <w:sz w:val="22"/>
          <w:szCs w:val="22"/>
        </w:rPr>
        <w:t>(zał.1b)</w:t>
      </w:r>
      <w:r w:rsidR="00926F15" w:rsidRPr="00676EE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6DC9" w:rsidRPr="00090D51">
        <w:rPr>
          <w:rFonts w:asciiTheme="minorHAnsi" w:hAnsiTheme="minorHAnsi"/>
          <w:sz w:val="22"/>
          <w:szCs w:val="22"/>
        </w:rPr>
        <w:t>do Regulaminu pomocy materialnej</w:t>
      </w:r>
      <w:r w:rsidR="00B5073B" w:rsidRPr="00090D51">
        <w:rPr>
          <w:rFonts w:asciiTheme="minorHAnsi" w:hAnsiTheme="minorHAnsi"/>
          <w:sz w:val="22"/>
          <w:szCs w:val="22"/>
        </w:rPr>
        <w:t>.</w:t>
      </w:r>
    </w:p>
    <w:p w:rsidR="00A85FE5" w:rsidRPr="00090D51" w:rsidRDefault="00A85FE5" w:rsidP="00A85F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90D51">
        <w:rPr>
          <w:rFonts w:asciiTheme="minorHAnsi" w:hAnsiTheme="minorHAnsi"/>
          <w:b/>
          <w:bCs/>
          <w:sz w:val="22"/>
          <w:szCs w:val="22"/>
        </w:rPr>
        <w:t>§ 2</w:t>
      </w:r>
    </w:p>
    <w:p w:rsidR="006E4EDC" w:rsidRPr="00090D51" w:rsidRDefault="006E4EDC" w:rsidP="00A85F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63050" w:rsidRPr="00090D51" w:rsidRDefault="005B717E" w:rsidP="006E4EDC">
      <w:pPr>
        <w:widowControl/>
        <w:overflowPunct/>
        <w:adjustRightInd/>
        <w:spacing w:before="60"/>
        <w:rPr>
          <w:rFonts w:asciiTheme="minorHAnsi" w:hAnsiTheme="minorHAnsi"/>
          <w:b/>
          <w:kern w:val="0"/>
          <w:sz w:val="22"/>
          <w:szCs w:val="22"/>
        </w:rPr>
      </w:pPr>
      <w:r w:rsidRPr="00090D51">
        <w:rPr>
          <w:rFonts w:asciiTheme="minorHAnsi" w:hAnsiTheme="minorHAnsi"/>
          <w:b/>
          <w:sz w:val="22"/>
          <w:szCs w:val="22"/>
        </w:rPr>
        <w:lastRenderedPageBreak/>
        <w:t>Dochody, które są uwzględniane przy ustalaniu sytuacji mate</w:t>
      </w:r>
      <w:r w:rsidR="00A85FE5" w:rsidRPr="00090D51">
        <w:rPr>
          <w:rFonts w:asciiTheme="minorHAnsi" w:hAnsiTheme="minorHAnsi"/>
          <w:b/>
          <w:sz w:val="22"/>
          <w:szCs w:val="22"/>
        </w:rPr>
        <w:t>rialnej studenta</w:t>
      </w:r>
      <w:r w:rsidRPr="00090D51">
        <w:rPr>
          <w:rFonts w:asciiTheme="minorHAnsi" w:hAnsiTheme="minorHAnsi"/>
          <w:b/>
          <w:sz w:val="22"/>
          <w:szCs w:val="22"/>
        </w:rPr>
        <w:t>, z zastrzeżeniem § 3 i</w:t>
      </w:r>
      <w:r w:rsidR="00C24E0E" w:rsidRPr="00090D51">
        <w:rPr>
          <w:rFonts w:asciiTheme="minorHAnsi" w:hAnsiTheme="minorHAnsi"/>
          <w:b/>
          <w:sz w:val="22"/>
          <w:szCs w:val="22"/>
        </w:rPr>
        <w:t xml:space="preserve"> § 4</w:t>
      </w:r>
      <w:r w:rsidRPr="00090D51">
        <w:rPr>
          <w:rFonts w:asciiTheme="minorHAnsi" w:hAnsiTheme="minorHAnsi"/>
          <w:b/>
          <w:sz w:val="22"/>
          <w:szCs w:val="22"/>
        </w:rPr>
        <w:t xml:space="preserve"> niniejszego załącznika, to: </w:t>
      </w:r>
    </w:p>
    <w:p w:rsidR="00AD1784" w:rsidRPr="00090D51" w:rsidRDefault="00796175" w:rsidP="00AD178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 xml:space="preserve">1) </w:t>
      </w:r>
      <w:r w:rsidR="001E68CD">
        <w:rPr>
          <w:rFonts w:asciiTheme="minorHAnsi" w:hAnsiTheme="minorHAnsi"/>
          <w:b/>
          <w:sz w:val="22"/>
          <w:szCs w:val="22"/>
        </w:rPr>
        <w:t>przychody z 2018</w:t>
      </w:r>
      <w:r w:rsidR="005B717E" w:rsidRPr="00090D51">
        <w:rPr>
          <w:rFonts w:asciiTheme="minorHAnsi" w:hAnsiTheme="minorHAnsi"/>
          <w:b/>
          <w:sz w:val="22"/>
          <w:szCs w:val="22"/>
        </w:rPr>
        <w:t xml:space="preserve"> r. podlegające opodatkowaniu</w:t>
      </w:r>
      <w:r w:rsidR="000B5CCC" w:rsidRPr="00090D51">
        <w:rPr>
          <w:rFonts w:asciiTheme="minorHAnsi" w:hAnsiTheme="minorHAnsi"/>
          <w:b/>
          <w:sz w:val="22"/>
          <w:szCs w:val="22"/>
        </w:rPr>
        <w:t xml:space="preserve"> na zasadach określonych w art.</w:t>
      </w:r>
      <w:r w:rsidR="005B717E" w:rsidRPr="00090D51">
        <w:rPr>
          <w:rFonts w:asciiTheme="minorHAnsi" w:hAnsiTheme="minorHAnsi"/>
          <w:b/>
          <w:sz w:val="22"/>
          <w:szCs w:val="22"/>
        </w:rPr>
        <w:t>27</w:t>
      </w:r>
      <w:r w:rsidR="00B5073B" w:rsidRPr="00090D51">
        <w:rPr>
          <w:rFonts w:asciiTheme="minorHAnsi" w:hAnsiTheme="minorHAnsi"/>
          <w:sz w:val="22"/>
          <w:szCs w:val="22"/>
        </w:rPr>
        <w:t xml:space="preserve"> (podatek według skali podatkowej)</w:t>
      </w:r>
      <w:r w:rsidR="005B717E" w:rsidRPr="00090D51">
        <w:rPr>
          <w:rFonts w:asciiTheme="minorHAnsi" w:hAnsiTheme="minorHAnsi"/>
          <w:sz w:val="22"/>
          <w:szCs w:val="22"/>
        </w:rPr>
        <w:t xml:space="preserve">, </w:t>
      </w:r>
      <w:r w:rsidR="000B5CCC" w:rsidRPr="00090D51">
        <w:rPr>
          <w:rFonts w:asciiTheme="minorHAnsi" w:hAnsiTheme="minorHAnsi"/>
          <w:b/>
          <w:sz w:val="22"/>
          <w:szCs w:val="22"/>
        </w:rPr>
        <w:t>art.</w:t>
      </w:r>
      <w:r w:rsidR="005B717E" w:rsidRPr="00090D51">
        <w:rPr>
          <w:rFonts w:asciiTheme="minorHAnsi" w:hAnsiTheme="minorHAnsi"/>
          <w:b/>
          <w:sz w:val="22"/>
          <w:szCs w:val="22"/>
        </w:rPr>
        <w:t>30b</w:t>
      </w:r>
      <w:r w:rsidR="00B5073B" w:rsidRPr="00090D51">
        <w:rPr>
          <w:rFonts w:asciiTheme="minorHAnsi" w:hAnsiTheme="minorHAnsi"/>
          <w:sz w:val="22"/>
          <w:szCs w:val="22"/>
        </w:rPr>
        <w:t xml:space="preserve"> (podatek od dochodu m. in. z odpłatnego zbycia papierów wartościowych lub pochodnych instrumentów)</w:t>
      </w:r>
      <w:r w:rsidR="005B717E" w:rsidRPr="00090D51">
        <w:rPr>
          <w:rFonts w:asciiTheme="minorHAnsi" w:hAnsiTheme="minorHAnsi"/>
          <w:sz w:val="22"/>
          <w:szCs w:val="22"/>
        </w:rPr>
        <w:t xml:space="preserve">, </w:t>
      </w:r>
      <w:r w:rsidR="000B5CCC" w:rsidRPr="00090D51">
        <w:rPr>
          <w:rFonts w:asciiTheme="minorHAnsi" w:hAnsiTheme="minorHAnsi"/>
          <w:b/>
          <w:sz w:val="22"/>
          <w:szCs w:val="22"/>
        </w:rPr>
        <w:t>art.</w:t>
      </w:r>
      <w:r w:rsidR="005B717E" w:rsidRPr="00090D51">
        <w:rPr>
          <w:rFonts w:asciiTheme="minorHAnsi" w:hAnsiTheme="minorHAnsi"/>
          <w:b/>
          <w:sz w:val="22"/>
          <w:szCs w:val="22"/>
        </w:rPr>
        <w:t>30c</w:t>
      </w:r>
      <w:r w:rsidR="00B5073B" w:rsidRPr="00090D51">
        <w:rPr>
          <w:rFonts w:asciiTheme="minorHAnsi" w:hAnsiTheme="minorHAnsi"/>
          <w:sz w:val="22"/>
          <w:szCs w:val="22"/>
        </w:rPr>
        <w:t xml:space="preserve"> (podatek liniowy od dochodu z działalności gospodarczej), </w:t>
      </w:r>
      <w:r w:rsidR="000B5CCC" w:rsidRPr="00090D51">
        <w:rPr>
          <w:rFonts w:asciiTheme="minorHAnsi" w:hAnsiTheme="minorHAnsi"/>
          <w:b/>
          <w:sz w:val="22"/>
          <w:szCs w:val="22"/>
        </w:rPr>
        <w:t>art.</w:t>
      </w:r>
      <w:r w:rsidR="00B5073B" w:rsidRPr="00090D51">
        <w:rPr>
          <w:rFonts w:asciiTheme="minorHAnsi" w:hAnsiTheme="minorHAnsi"/>
          <w:b/>
          <w:sz w:val="22"/>
          <w:szCs w:val="22"/>
        </w:rPr>
        <w:t>30e</w:t>
      </w:r>
      <w:r w:rsidR="00B5073B" w:rsidRPr="00090D51">
        <w:rPr>
          <w:rFonts w:asciiTheme="minorHAnsi" w:hAnsiTheme="minorHAnsi"/>
          <w:sz w:val="22"/>
          <w:szCs w:val="22"/>
        </w:rPr>
        <w:t xml:space="preserve"> (podatek od dochodu z odpłatnego zbycia nieruchomości) </w:t>
      </w:r>
      <w:r w:rsidR="005B717E" w:rsidRPr="00090D51">
        <w:rPr>
          <w:rFonts w:asciiTheme="minorHAnsi" w:hAnsiTheme="minorHAnsi"/>
          <w:sz w:val="22"/>
          <w:szCs w:val="22"/>
        </w:rPr>
        <w:t xml:space="preserve">i </w:t>
      </w:r>
      <w:r w:rsidR="000B5CCC" w:rsidRPr="00090D51">
        <w:rPr>
          <w:rFonts w:asciiTheme="minorHAnsi" w:hAnsiTheme="minorHAnsi"/>
          <w:b/>
          <w:sz w:val="22"/>
          <w:szCs w:val="22"/>
        </w:rPr>
        <w:t>art.</w:t>
      </w:r>
      <w:r w:rsidR="005B717E" w:rsidRPr="00090D51">
        <w:rPr>
          <w:rFonts w:asciiTheme="minorHAnsi" w:hAnsiTheme="minorHAnsi"/>
          <w:b/>
          <w:sz w:val="22"/>
          <w:szCs w:val="22"/>
        </w:rPr>
        <w:t>30f</w:t>
      </w:r>
      <w:r w:rsidR="00B5073B" w:rsidRPr="00090D51">
        <w:rPr>
          <w:rFonts w:asciiTheme="minorHAnsi" w:hAnsiTheme="minorHAnsi"/>
          <w:sz w:val="22"/>
          <w:szCs w:val="22"/>
        </w:rPr>
        <w:t xml:space="preserve"> (podatek od dochodów zagranicznej spółki kontrolowanej) </w:t>
      </w:r>
      <w:r w:rsidR="005B717E" w:rsidRPr="00090D51">
        <w:rPr>
          <w:rFonts w:asciiTheme="minorHAnsi" w:hAnsiTheme="minorHAnsi"/>
          <w:sz w:val="22"/>
          <w:szCs w:val="22"/>
        </w:rPr>
        <w:t xml:space="preserve"> ustawy z dnia 26 lipca 1991 r. o podatku dochodowym od osób (Dz. U. z 2016 r. poz. 2032, z późn. zm), pomniejszone o koszty uzyskania przychodu, należny podatek dochodowy od osób fizycznych, składki na ubezpieczenia społeczne niezaliczone do kosztów uzyskania przychodu oraz skł</w:t>
      </w:r>
      <w:r w:rsidR="00B5073B" w:rsidRPr="00090D51">
        <w:rPr>
          <w:rFonts w:asciiTheme="minorHAnsi" w:hAnsiTheme="minorHAnsi"/>
          <w:sz w:val="22"/>
          <w:szCs w:val="22"/>
        </w:rPr>
        <w:t>adki na ubezpieczenie zdrowotne</w:t>
      </w:r>
    </w:p>
    <w:p w:rsidR="00AD1784" w:rsidRPr="00090D51" w:rsidRDefault="00B5073B" w:rsidP="00AD1784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są to wynagrodzenia z umów o pracę, umów zleceń, umów o dzieło, emerytury, renty, zasiłki dla bezrobotnych, dochody z działalności gospodarczej opodatkowanej na zasadach ogólnych lub podatkiem liniowym, etc.</w:t>
      </w:r>
    </w:p>
    <w:p w:rsidR="00597C4D" w:rsidRPr="009E6E5C" w:rsidRDefault="001E68CD" w:rsidP="00F7373D">
      <w:pPr>
        <w:tabs>
          <w:tab w:val="left" w:pos="935"/>
          <w:tab w:val="left" w:pos="1122"/>
        </w:tabs>
        <w:spacing w:before="60"/>
        <w:rPr>
          <w:rFonts w:asciiTheme="minorHAnsi" w:hAnsiTheme="minorHAnsi"/>
          <w:color w:val="FF0000"/>
        </w:rPr>
      </w:pPr>
      <w:r>
        <w:rPr>
          <w:rFonts w:asciiTheme="minorHAnsi" w:eastAsia="Calibri" w:hAnsiTheme="minorHAnsi"/>
          <w:color w:val="000000"/>
          <w:kern w:val="0"/>
          <w:lang w:eastAsia="en-US"/>
        </w:rPr>
        <w:t>W przypadku osiągania w 2018</w:t>
      </w:r>
      <w:r w:rsidR="00597C4D" w:rsidRPr="009E6E5C">
        <w:rPr>
          <w:rFonts w:asciiTheme="minorHAnsi" w:eastAsia="Calibri" w:hAnsiTheme="minorHAnsi"/>
          <w:color w:val="000000"/>
          <w:kern w:val="0"/>
          <w:lang w:eastAsia="en-US"/>
        </w:rPr>
        <w:t xml:space="preserve"> r. doc</w:t>
      </w:r>
      <w:r w:rsidR="00CA5E01" w:rsidRPr="009E6E5C">
        <w:rPr>
          <w:rFonts w:asciiTheme="minorHAnsi" w:eastAsia="Calibri" w:hAnsiTheme="minorHAnsi"/>
          <w:color w:val="000000"/>
          <w:kern w:val="0"/>
          <w:lang w:eastAsia="en-US"/>
        </w:rPr>
        <w:t xml:space="preserve">hodów, o których mowa w pkt.1 - </w:t>
      </w:r>
      <w:r>
        <w:rPr>
          <w:rFonts w:asciiTheme="minorHAnsi" w:eastAsia="Calibri" w:hAnsiTheme="minorHAnsi"/>
          <w:color w:val="000000"/>
          <w:kern w:val="0"/>
          <w:lang w:eastAsia="en-US"/>
        </w:rPr>
        <w:t>odpowiednie PIT-y za rok 2018</w:t>
      </w:r>
      <w:r w:rsidR="00597C4D" w:rsidRPr="009E6E5C">
        <w:rPr>
          <w:rFonts w:asciiTheme="minorHAnsi" w:eastAsia="Calibri" w:hAnsiTheme="minorHAnsi"/>
          <w:color w:val="000000"/>
          <w:kern w:val="0"/>
          <w:lang w:eastAsia="en-US"/>
        </w:rPr>
        <w:t xml:space="preserve"> wystawione przez podmioty wypłacające (min. PIT-11, PIT 40A/11A z ZUS </w:t>
      </w:r>
      <w:r w:rsidR="00597C4D" w:rsidRPr="009E6E5C">
        <w:rPr>
          <w:rFonts w:asciiTheme="minorHAnsi" w:eastAsia="Calibri" w:hAnsiTheme="minorHAnsi"/>
          <w:i/>
          <w:iCs/>
          <w:color w:val="000000"/>
          <w:kern w:val="0"/>
          <w:lang w:eastAsia="en-US"/>
        </w:rPr>
        <w:t xml:space="preserve">, </w:t>
      </w:r>
      <w:r w:rsidR="00597C4D" w:rsidRPr="009E6E5C">
        <w:rPr>
          <w:rFonts w:asciiTheme="minorHAnsi" w:eastAsia="Calibri" w:hAnsiTheme="minorHAnsi"/>
          <w:color w:val="000000"/>
          <w:kern w:val="0"/>
          <w:lang w:eastAsia="en-US"/>
        </w:rPr>
        <w:t xml:space="preserve">a w przypadku prowadzenia działalności gospodarczej PIT-B za </w:t>
      </w:r>
      <w:r>
        <w:rPr>
          <w:rFonts w:asciiTheme="minorHAnsi" w:eastAsia="Calibri" w:hAnsiTheme="minorHAnsi"/>
          <w:color w:val="000000"/>
          <w:kern w:val="0"/>
          <w:lang w:eastAsia="en-US"/>
        </w:rPr>
        <w:t>rok 2018</w:t>
      </w:r>
      <w:r w:rsidR="00597C4D" w:rsidRPr="009E6E5C">
        <w:rPr>
          <w:rFonts w:asciiTheme="minorHAnsi" w:eastAsia="Calibri" w:hAnsiTheme="minorHAnsi"/>
          <w:color w:val="000000"/>
          <w:kern w:val="0"/>
          <w:lang w:eastAsia="en-US"/>
        </w:rPr>
        <w:t>)</w:t>
      </w:r>
    </w:p>
    <w:p w:rsidR="00FC32B0" w:rsidRPr="009E6E5C" w:rsidRDefault="007E6788" w:rsidP="00FC32B0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9E6E5C">
        <w:rPr>
          <w:rFonts w:asciiTheme="minorHAnsi" w:hAnsiTheme="minorHAnsi"/>
          <w:sz w:val="24"/>
          <w:szCs w:val="24"/>
        </w:rPr>
        <w:t xml:space="preserve">2) </w:t>
      </w:r>
      <w:r w:rsidR="00644263" w:rsidRPr="009E6E5C">
        <w:rPr>
          <w:rFonts w:asciiTheme="minorHAnsi" w:hAnsiTheme="minorHAnsi"/>
          <w:b/>
          <w:bCs/>
          <w:sz w:val="24"/>
          <w:szCs w:val="24"/>
        </w:rPr>
        <w:t>dochody</w:t>
      </w:r>
      <w:r w:rsidR="00206950">
        <w:rPr>
          <w:rFonts w:asciiTheme="minorHAnsi" w:hAnsiTheme="minorHAnsi"/>
          <w:b/>
          <w:bCs/>
          <w:sz w:val="24"/>
          <w:szCs w:val="24"/>
        </w:rPr>
        <w:t xml:space="preserve"> z 2018</w:t>
      </w:r>
      <w:r w:rsidR="00387522" w:rsidRPr="009E6E5C">
        <w:rPr>
          <w:rFonts w:asciiTheme="minorHAnsi" w:hAnsiTheme="minorHAnsi"/>
          <w:b/>
          <w:bCs/>
          <w:sz w:val="24"/>
          <w:szCs w:val="24"/>
        </w:rPr>
        <w:t xml:space="preserve"> r. </w:t>
      </w:r>
      <w:r w:rsidR="00644263" w:rsidRPr="009E6E5C">
        <w:rPr>
          <w:rFonts w:asciiTheme="minorHAnsi" w:hAnsiTheme="minorHAnsi"/>
          <w:b/>
          <w:bCs/>
          <w:sz w:val="24"/>
          <w:szCs w:val="24"/>
        </w:rPr>
        <w:t>opodatkowane podatkiem zryc</w:t>
      </w:r>
      <w:r w:rsidR="00FC32B0" w:rsidRPr="009E6E5C">
        <w:rPr>
          <w:rFonts w:asciiTheme="minorHAnsi" w:hAnsiTheme="minorHAnsi"/>
          <w:b/>
          <w:bCs/>
          <w:sz w:val="24"/>
          <w:szCs w:val="24"/>
        </w:rPr>
        <w:t>załtowanym lub kartą podatkową</w:t>
      </w:r>
    </w:p>
    <w:p w:rsidR="007E6788" w:rsidRPr="00090D51" w:rsidRDefault="00FC32B0" w:rsidP="00FC32B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z</w:t>
      </w:r>
      <w:r w:rsidR="00644263" w:rsidRPr="00090D51">
        <w:rPr>
          <w:rFonts w:asciiTheme="minorHAnsi" w:hAnsiTheme="minorHAnsi"/>
          <w:sz w:val="22"/>
          <w:szCs w:val="22"/>
        </w:rPr>
        <w:t xml:space="preserve">a dochód opodatkowany zryczałtowanym podatkiem dochodowym </w:t>
      </w:r>
      <w:r w:rsidR="009C52D9" w:rsidRPr="00090D51">
        <w:rPr>
          <w:rFonts w:asciiTheme="minorHAnsi" w:hAnsiTheme="minorHAnsi"/>
          <w:sz w:val="22"/>
          <w:szCs w:val="22"/>
        </w:rPr>
        <w:t>p</w:t>
      </w:r>
      <w:r w:rsidR="005B717E" w:rsidRPr="00090D51">
        <w:rPr>
          <w:rFonts w:asciiTheme="minorHAnsi" w:hAnsiTheme="minorHAnsi"/>
          <w:sz w:val="22"/>
          <w:szCs w:val="22"/>
        </w:rPr>
        <w:t xml:space="preserve">rzyjmuje się dochód miesięczny w wysokości 1/12 dochodu ogłaszanego corocznie, w drodze obwieszczenia, przez ministra właściwego do spraw rodziny w Dzienniku Urzędowym Rzeczypospolitej Polskiej „Monitor Polski” w terminie </w:t>
      </w:r>
      <w:r w:rsidR="002E4133" w:rsidRPr="00090D51">
        <w:rPr>
          <w:rFonts w:asciiTheme="minorHAnsi" w:hAnsiTheme="minorHAnsi"/>
          <w:sz w:val="22"/>
          <w:szCs w:val="22"/>
        </w:rPr>
        <w:t>do dnia 1 sierpnia każdeg</w:t>
      </w:r>
      <w:r w:rsidR="00E31CD6" w:rsidRPr="00090D51">
        <w:rPr>
          <w:rFonts w:asciiTheme="minorHAnsi" w:hAnsiTheme="minorHAnsi"/>
          <w:sz w:val="22"/>
          <w:szCs w:val="22"/>
        </w:rPr>
        <w:t>o roku</w:t>
      </w:r>
      <w:r w:rsidR="006E4EDC" w:rsidRPr="00090D51">
        <w:rPr>
          <w:rFonts w:asciiTheme="minorHAnsi" w:hAnsiTheme="minorHAnsi"/>
          <w:sz w:val="22"/>
          <w:szCs w:val="22"/>
        </w:rPr>
        <w:t>.</w:t>
      </w:r>
    </w:p>
    <w:p w:rsidR="00F7373D" w:rsidRPr="00565E8F" w:rsidRDefault="007E6788" w:rsidP="00F7373D">
      <w:pPr>
        <w:autoSpaceDE w:val="0"/>
        <w:autoSpaceDN w:val="0"/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kern w:val="0"/>
          <w:sz w:val="22"/>
          <w:szCs w:val="22"/>
        </w:rPr>
        <w:t>Są to dochody z działalności gospodarczej</w:t>
      </w:r>
      <w:r w:rsidR="00824AF2">
        <w:rPr>
          <w:rFonts w:asciiTheme="minorHAnsi" w:hAnsiTheme="minorHAnsi"/>
          <w:kern w:val="0"/>
          <w:sz w:val="22"/>
          <w:szCs w:val="22"/>
        </w:rPr>
        <w:t xml:space="preserve"> </w:t>
      </w:r>
      <w:r w:rsidR="00AC09C3" w:rsidRPr="00090D51">
        <w:rPr>
          <w:rFonts w:asciiTheme="minorHAnsi" w:hAnsiTheme="minorHAnsi"/>
          <w:kern w:val="0"/>
          <w:sz w:val="22"/>
          <w:szCs w:val="22"/>
        </w:rPr>
        <w:t>opodatkowanej ryczałtem, dochody z wynajmu opodatkowanego ryczałtem, etc.</w:t>
      </w:r>
      <w:r w:rsidR="0031673F">
        <w:rPr>
          <w:rFonts w:asciiTheme="minorHAnsi" w:hAnsiTheme="minorHAnsi"/>
          <w:kern w:val="0"/>
          <w:sz w:val="22"/>
          <w:szCs w:val="22"/>
        </w:rPr>
        <w:t xml:space="preserve"> </w:t>
      </w:r>
      <w:r w:rsidR="00A80EE2" w:rsidRPr="00565E8F">
        <w:rPr>
          <w:rFonts w:asciiTheme="minorHAnsi" w:hAnsiTheme="minorHAnsi"/>
          <w:i/>
          <w:kern w:val="0"/>
          <w:sz w:val="22"/>
          <w:szCs w:val="22"/>
        </w:rPr>
        <w:t xml:space="preserve">Należy dołączyć </w:t>
      </w:r>
      <w:r w:rsidR="005A3C85" w:rsidRPr="00565E8F">
        <w:rPr>
          <w:rFonts w:asciiTheme="minorHAnsi" w:eastAsiaTheme="minorHAnsi" w:hAnsiTheme="minorHAnsi"/>
          <w:bCs/>
          <w:i/>
          <w:kern w:val="0"/>
          <w:sz w:val="22"/>
          <w:szCs w:val="22"/>
          <w:lang w:eastAsia="en-US"/>
        </w:rPr>
        <w:t>z</w:t>
      </w:r>
      <w:r w:rsidR="00A80EE2" w:rsidRPr="00565E8F">
        <w:rPr>
          <w:rFonts w:asciiTheme="minorHAnsi" w:eastAsiaTheme="minorHAnsi" w:hAnsiTheme="minorHAnsi"/>
          <w:bCs/>
          <w:i/>
          <w:kern w:val="0"/>
          <w:sz w:val="22"/>
          <w:szCs w:val="22"/>
          <w:lang w:eastAsia="en-US"/>
        </w:rPr>
        <w:t>a</w:t>
      </w:r>
      <w:r w:rsidR="005A3C85" w:rsidRPr="00565E8F">
        <w:rPr>
          <w:rFonts w:asciiTheme="minorHAnsi" w:eastAsiaTheme="minorHAnsi" w:hAnsiTheme="minorHAnsi"/>
          <w:bCs/>
          <w:i/>
          <w:kern w:val="0"/>
          <w:sz w:val="22"/>
          <w:szCs w:val="22"/>
          <w:lang w:eastAsia="en-US"/>
        </w:rPr>
        <w:t>świadczenie z Urzędu Skarbowego</w:t>
      </w:r>
      <w:r w:rsidR="00A80EE2" w:rsidRPr="00565E8F">
        <w:rPr>
          <w:rFonts w:asciiTheme="minorHAnsi" w:eastAsiaTheme="minorHAnsi" w:hAnsiTheme="minorHAnsi"/>
          <w:bCs/>
          <w:i/>
          <w:kern w:val="0"/>
          <w:sz w:val="22"/>
          <w:szCs w:val="22"/>
          <w:lang w:eastAsia="en-US"/>
        </w:rPr>
        <w:t xml:space="preserve"> o prowadzeniu działalności gospodarczej </w:t>
      </w:r>
      <w:r w:rsidR="00A80EE2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>i formie jej</w:t>
      </w:r>
      <w:r w:rsidR="009E37CD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 xml:space="preserve"> </w:t>
      </w:r>
      <w:r w:rsidR="00A80EE2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>opodatkowania zawierające informacje o: roku podatkowym, którego dotyczy zaświadczenie, danych</w:t>
      </w:r>
      <w:r w:rsidR="009E37CD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 xml:space="preserve"> </w:t>
      </w:r>
      <w:r w:rsidR="00A80EE2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>podatnika zawierających imię, nazwisko, PESEL, formę opłacanego podatku, wysokość przychodu</w:t>
      </w:r>
      <w:r w:rsidR="005A3C85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 xml:space="preserve">, stawce podatku i </w:t>
      </w:r>
      <w:r w:rsidR="00A80EE2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>wysokości opłacanego podatku.</w:t>
      </w:r>
      <w:r w:rsidR="00F7373D" w:rsidRPr="00565E8F">
        <w:rPr>
          <w:rFonts w:asciiTheme="minorHAnsi" w:eastAsia="TimesNewRomanPSMT" w:hAnsiTheme="minorHAnsi"/>
          <w:i/>
          <w:kern w:val="0"/>
          <w:sz w:val="22"/>
          <w:szCs w:val="22"/>
          <w:lang w:eastAsia="en-US"/>
        </w:rPr>
        <w:t xml:space="preserve"> </w:t>
      </w:r>
    </w:p>
    <w:p w:rsidR="00F7373D" w:rsidRDefault="00F7373D" w:rsidP="00F7373D">
      <w:pPr>
        <w:autoSpaceDE w:val="0"/>
        <w:autoSpaceDN w:val="0"/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</w:pPr>
    </w:p>
    <w:p w:rsidR="00F7373D" w:rsidRDefault="00F7373D" w:rsidP="00F7373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F7373D">
        <w:rPr>
          <w:rFonts w:asciiTheme="minorHAnsi" w:hAnsiTheme="minorHAnsi" w:cstheme="minorHAnsi"/>
          <w:sz w:val="22"/>
          <w:szCs w:val="22"/>
        </w:rPr>
        <w:t xml:space="preserve">Jeżeli osoba prowadząca działalność opodatkowaną na zasadach określonych w przepisach o zryczałtowanym podatku dochodowym osiągała również dochody opodatkowane na zasadach określonych w art. 27, 30b, 30c, 30e i 30f ustawy z dnia 26 lipca 1991 r. o podatku dochodowym od osób fizycznych np. z tytułu pobierania świadczeń w razie choroby i macierzyństwa, dochody te podlegają uwzględnieniu w dochodzie rodziny. </w:t>
      </w:r>
    </w:p>
    <w:p w:rsidR="007D3CEF" w:rsidRPr="00090D51" w:rsidRDefault="007D3CEF" w:rsidP="004306BB">
      <w:pPr>
        <w:autoSpaceDE w:val="0"/>
        <w:autoSpaceDN w:val="0"/>
        <w:ind w:left="0"/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</w:pPr>
    </w:p>
    <w:p w:rsidR="007D3CEF" w:rsidRPr="00192A8F" w:rsidRDefault="00CA5E01" w:rsidP="00CA5E01">
      <w:pPr>
        <w:autoSpaceDE w:val="0"/>
        <w:autoSpaceDN w:val="0"/>
        <w:rPr>
          <w:rFonts w:asciiTheme="minorHAnsi" w:hAnsiTheme="minorHAnsi"/>
          <w:b/>
          <w:sz w:val="24"/>
          <w:szCs w:val="24"/>
        </w:rPr>
      </w:pPr>
      <w:r w:rsidRPr="00192A8F">
        <w:rPr>
          <w:rFonts w:asciiTheme="minorHAnsi" w:eastAsia="TimesNewRomanPSMT" w:hAnsiTheme="minorHAnsi"/>
          <w:kern w:val="0"/>
          <w:sz w:val="24"/>
          <w:szCs w:val="24"/>
          <w:lang w:eastAsia="en-US"/>
        </w:rPr>
        <w:t xml:space="preserve">3) </w:t>
      </w:r>
      <w:r w:rsidR="00206950" w:rsidRPr="00192A8F">
        <w:rPr>
          <w:rFonts w:asciiTheme="minorHAnsi" w:hAnsiTheme="minorHAnsi"/>
          <w:b/>
          <w:sz w:val="24"/>
          <w:szCs w:val="24"/>
        </w:rPr>
        <w:t>dochody z 2018</w:t>
      </w:r>
      <w:r w:rsidR="005B717E" w:rsidRPr="00192A8F">
        <w:rPr>
          <w:rFonts w:asciiTheme="minorHAnsi" w:hAnsiTheme="minorHAnsi"/>
          <w:b/>
          <w:sz w:val="24"/>
          <w:szCs w:val="24"/>
        </w:rPr>
        <w:t xml:space="preserve"> r. niepodlegające opodatkowaniu podatk</w:t>
      </w:r>
      <w:r w:rsidR="00107B50" w:rsidRPr="00192A8F">
        <w:rPr>
          <w:rFonts w:asciiTheme="minorHAnsi" w:hAnsiTheme="minorHAnsi"/>
          <w:b/>
          <w:sz w:val="24"/>
          <w:szCs w:val="24"/>
        </w:rPr>
        <w:t>iem dochodowym</w:t>
      </w:r>
    </w:p>
    <w:p w:rsidR="009455FD" w:rsidRPr="00192A8F" w:rsidRDefault="009455FD" w:rsidP="00CA5E01">
      <w:pPr>
        <w:autoSpaceDE w:val="0"/>
        <w:autoSpaceDN w:val="0"/>
        <w:rPr>
          <w:rFonts w:asciiTheme="minorHAnsi" w:eastAsia="TimesNewRomanPSMT" w:hAnsiTheme="minorHAnsi"/>
          <w:kern w:val="0"/>
          <w:sz w:val="24"/>
          <w:szCs w:val="24"/>
          <w:lang w:eastAsia="en-US"/>
        </w:rPr>
      </w:pPr>
    </w:p>
    <w:p w:rsidR="00AA15A3" w:rsidRPr="00192A8F" w:rsidRDefault="00AA15A3" w:rsidP="00AC5D20">
      <w:pPr>
        <w:widowControl/>
        <w:overflowPunct/>
        <w:adjustRightInd/>
        <w:ind w:left="0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Przy ustalaniu wysokości dochodu uprawniającego studenta do ubiegania się o stypendium socjalne </w:t>
      </w:r>
      <w:r w:rsidRPr="00192A8F">
        <w:rPr>
          <w:rFonts w:asciiTheme="minorHAnsi" w:hAnsiTheme="minorHAnsi"/>
          <w:b/>
          <w:kern w:val="0"/>
        </w:rPr>
        <w:t>uwzględnia się</w:t>
      </w:r>
      <w:r w:rsidR="00F3286A" w:rsidRPr="00192A8F">
        <w:rPr>
          <w:rFonts w:asciiTheme="minorHAnsi" w:hAnsiTheme="minorHAnsi"/>
          <w:b/>
          <w:kern w:val="0"/>
        </w:rPr>
        <w:t xml:space="preserve"> </w:t>
      </w:r>
      <w:r w:rsidRPr="00192A8F">
        <w:rPr>
          <w:rFonts w:asciiTheme="minorHAnsi" w:hAnsiTheme="minorHAnsi"/>
          <w:b/>
          <w:kern w:val="0"/>
        </w:rPr>
        <w:t>następujące  dochody  niepodlegające opodatkowaniu</w:t>
      </w:r>
      <w:r w:rsidRPr="00192A8F">
        <w:rPr>
          <w:rFonts w:asciiTheme="minorHAnsi" w:hAnsiTheme="minorHAnsi"/>
          <w:kern w:val="0"/>
        </w:rPr>
        <w:t xml:space="preserve"> :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renty określone w przepisach o zaopatrzeniu inwalidów wojennych i wojskowych oraz ich rodzin,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renty wypłacone osobom represjonowanym i członkom ich rodzin, przyznane na zasadach określonych </w:t>
      </w:r>
      <w:r w:rsidRPr="00192A8F">
        <w:rPr>
          <w:rFonts w:asciiTheme="minorHAnsi" w:hAnsiTheme="minorHAnsi"/>
          <w:kern w:val="0"/>
        </w:rPr>
        <w:br/>
        <w:t xml:space="preserve">w przepisach o zaopatrzeniu inwalidów wojennych i wojskowych oraz ich rodzin,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lastRenderedPageBreak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renty inwalidzkie z tytułu inwalidztwa wojennego, kwoty zaopatrzenia otrzymywane przez ofiary wojny oraz członków ich rodzin, renty wypadkowe osób, których inwalidztwo powstało w związku z p</w:t>
      </w:r>
      <w:r w:rsidR="009E6E5C" w:rsidRPr="00192A8F">
        <w:rPr>
          <w:rFonts w:asciiTheme="minorHAnsi" w:hAnsiTheme="minorHAnsi"/>
          <w:kern w:val="0"/>
        </w:rPr>
        <w:t xml:space="preserve">rzymusowym pobytem na robotach </w:t>
      </w:r>
      <w:r w:rsidRPr="00192A8F">
        <w:rPr>
          <w:rFonts w:asciiTheme="minorHAnsi" w:hAnsiTheme="minorHAnsi"/>
          <w:kern w:val="0"/>
        </w:rPr>
        <w:t>w III Rzeszy Niemieckiej w latach 1939-1945, otrzymywane z zagranicy,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zasiłki chorobowe określone w przepisach o ubezpieczeniu społecznym rolników oraz w przepisach o systemie ubezpieczeń społecznych,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środki bezzwrotnej pomocy zagranicznej otrzymywane od rz</w:t>
      </w:r>
      <w:r w:rsidR="009E6E5C" w:rsidRPr="00192A8F">
        <w:rPr>
          <w:rFonts w:asciiTheme="minorHAnsi" w:hAnsiTheme="minorHAnsi"/>
          <w:kern w:val="0"/>
        </w:rPr>
        <w:t xml:space="preserve">ądów państw obcych, organizacji międzynarodowych </w:t>
      </w:r>
      <w:r w:rsidRPr="00192A8F">
        <w:rPr>
          <w:rFonts w:asciiTheme="minorHAnsi" w:hAnsiTheme="minorHAnsi"/>
          <w:kern w:val="0"/>
        </w:rPr>
        <w:t>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F679AF" w:rsidRPr="00192A8F" w:rsidRDefault="00AA15A3" w:rsidP="00F679AF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należności ze stosunku pracy lub z tytułu stypendium osób fizycznych mających miejsce zamieszkania na terytorium Rzeczypospolitej Polskiej, przebywających czasowo za granicą- w wysokości odpowiadającej równowartości diet z tytułu podróży służbowej poza granicami kraju ustalonych dla pracowników zatrudnionych w państwowych lub samorządowych jednostkach sfery budżetowej na podstawie ustawy z dnia 26 czerwca 1974</w:t>
      </w:r>
      <w:r w:rsidR="00F679AF" w:rsidRPr="00192A8F">
        <w:rPr>
          <w:rFonts w:asciiTheme="minorHAnsi" w:hAnsiTheme="minorHAnsi"/>
          <w:kern w:val="0"/>
        </w:rPr>
        <w:t xml:space="preserve"> r. - Kodeks pracy</w:t>
      </w:r>
      <w:r w:rsidR="00915B43" w:rsidRPr="00192A8F">
        <w:rPr>
          <w:rFonts w:asciiTheme="minorHAnsi" w:hAnsiTheme="minorHAnsi"/>
          <w:kern w:val="0"/>
        </w:rPr>
        <w:t xml:space="preserve"> </w:t>
      </w:r>
      <w:r w:rsidR="00F679AF" w:rsidRPr="00192A8F">
        <w:rPr>
          <w:rFonts w:asciiTheme="minorHAnsi" w:hAnsiTheme="minorHAnsi"/>
          <w:kern w:val="0"/>
        </w:rPr>
        <w:t>(Dz. U. z 2018r, poz.917, 1000, 1076, 1608 i 1629</w:t>
      </w:r>
      <w:r w:rsidR="00915B43" w:rsidRPr="00192A8F">
        <w:rPr>
          <w:rFonts w:asciiTheme="minorHAnsi" w:hAnsiTheme="minorHAnsi"/>
          <w:kern w:val="0"/>
        </w:rPr>
        <w:t>)</w:t>
      </w:r>
      <w:r w:rsidRPr="00192A8F">
        <w:rPr>
          <w:rFonts w:asciiTheme="minorHAnsi" w:hAnsiTheme="minorHAnsi"/>
          <w:kern w:val="0"/>
        </w:rPr>
        <w:t xml:space="preserve">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należności pieniężne wypłacone policjantom, żołnierzom, celnikom i pracownikom jednostek wojskowych </w:t>
      </w:r>
      <w:r w:rsidRPr="00192A8F">
        <w:rPr>
          <w:rFonts w:asciiTheme="minorHAnsi" w:hAnsiTheme="minorHAnsi"/>
          <w:kern w:val="0"/>
        </w:rPr>
        <w:br/>
        <w:t>i jednostek policyjnych użytych poza granicami państwa w celu udziału w konflikcie zbrojnym lub wzmocnienia sił państwa albo państw sojuszniczych, misji pokojowej, akcji zapobieżenia aktom terroryzmu lub ich skutkom, a także należności pieniężne wypłacone żołnierzom, policjantom, celnikom i pracownikom pełniąc</w:t>
      </w:r>
      <w:r w:rsidR="00AC5D20" w:rsidRPr="00192A8F">
        <w:rPr>
          <w:rFonts w:asciiTheme="minorHAnsi" w:hAnsiTheme="minorHAnsi"/>
          <w:kern w:val="0"/>
        </w:rPr>
        <w:t xml:space="preserve">ym funkcje obserwatorów </w:t>
      </w:r>
      <w:r w:rsidRPr="00192A8F">
        <w:rPr>
          <w:rFonts w:asciiTheme="minorHAnsi" w:hAnsiTheme="minorHAnsi"/>
          <w:kern w:val="0"/>
        </w:rPr>
        <w:t>w misjach pokojowych organizacji międzynarodowych i sił wielonarodowych,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należności pieniężne ze stosunku służbowego otrzymywane w czasie służby kandydackiej przez funkcjonariuszy Policji, Państwowej Straży Pożarnej, Straży Granicznej, Biura Ochrony Rządu obliczone za okres, w którym osoby te uzyskały dochód,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dochody członków rolniczych spółdzielni produkcyjnych z tytułu członkostwa w rolniczej spółdzielni produkcyjnej, pomniejszone o składki na ubezpieczenia społeczne,</w:t>
      </w:r>
    </w:p>
    <w:p w:rsidR="00F8202F" w:rsidRPr="00192A8F" w:rsidRDefault="00AA15A3" w:rsidP="00F8202F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 w:hanging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alimenty na rzecz dzieci,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należności pieniężne otrzymywane z tytułu wynajmu pokoi gościnnych w bud</w:t>
      </w:r>
      <w:r w:rsidR="00AC5D20" w:rsidRPr="00192A8F">
        <w:rPr>
          <w:rFonts w:asciiTheme="minorHAnsi" w:hAnsiTheme="minorHAnsi"/>
          <w:kern w:val="0"/>
        </w:rPr>
        <w:t xml:space="preserve">ynkach mieszkalnych położonych </w:t>
      </w:r>
      <w:r w:rsidRPr="00192A8F">
        <w:rPr>
          <w:rFonts w:asciiTheme="minorHAnsi" w:hAnsiTheme="minorHAnsi"/>
          <w:kern w:val="0"/>
        </w:rPr>
        <w:t xml:space="preserve">na terenach wiejskich w gospodarstwie rolnym osobom przebywającym na wypoczynku oraz uzyskane z tytułu wyżywienia tych osób,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dodatki za tajne nauczanie określone w ustawie z dnia 26 stycznia 1982 r. - </w:t>
      </w:r>
      <w:r w:rsidR="00E200C9" w:rsidRPr="00192A8F">
        <w:rPr>
          <w:rFonts w:asciiTheme="minorHAnsi" w:hAnsiTheme="minorHAnsi"/>
          <w:kern w:val="0"/>
        </w:rPr>
        <w:t>Karta Nauczyciela (Dz. U. z 2017</w:t>
      </w:r>
      <w:r w:rsidR="00044DEF" w:rsidRPr="00192A8F">
        <w:rPr>
          <w:rFonts w:asciiTheme="minorHAnsi" w:hAnsiTheme="minorHAnsi"/>
          <w:kern w:val="0"/>
        </w:rPr>
        <w:t xml:space="preserve"> r. poz.1189</w:t>
      </w:r>
      <w:r w:rsidRPr="00192A8F">
        <w:rPr>
          <w:rFonts w:asciiTheme="minorHAnsi" w:hAnsiTheme="minorHAnsi"/>
          <w:kern w:val="0"/>
        </w:rPr>
        <w:t>),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dochody uzyskane z działalności gospodarczej prowadzonej na podstawie zezwolenia na terenie specjalnej strefy ekonomicznej określonej w przepisach o specjalnych strefach ekonomicznych,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ekwiwalenty pieniężne za deputaty węglowe określone w przepisach o komercjalizacji, restrukturyzacji i prywatyzacji przedsiębiorstwa państwowego „Polskie Koleje Państwowe”,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ekwiwalenty z tytułu prawa do bezpłatnego węgla określone w przepisach o restrukturyzacji górnictwa węgla kamiennego w latach 2003 - 2006, 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świadczenia określone w przepisach o wykonywaniu mandatu posła i senatora,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dochody uzyskane z gospodarstwa rolnego,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 na rzecz Rozwoju Obszarów Wiejskich,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lastRenderedPageBreak/>
        <w:t>zaliczka alimentacyjna określona w przepisach o postępowaniu wobec dłużników alimentacyjnych oraz zaliczce alimentacyjnej,</w:t>
      </w:r>
    </w:p>
    <w:p w:rsidR="00AA15A3" w:rsidRPr="00192A8F" w:rsidRDefault="00AA15A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świadczenia pieniężne wypłacane w przypadku bezskuteczności egzekucji alimentów,</w:t>
      </w:r>
    </w:p>
    <w:p w:rsidR="00915B43" w:rsidRPr="00192A8F" w:rsidRDefault="00915B43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 xml:space="preserve">stypendia doktoranckie przyznane na podstawie art.209 ust.1 i 7 ustawy z dnia 20 lipca 2018r.-Prawo o szkolnictwie wyższym i nauce (Dz.U. poz.1668 i 2024), stypendia sportowe przyznane na podstawie ustawy z dnia 25 czerwca 2010r.o sporcie (Dz. U. z 2018 poz. 1263 i 1669) oraz inne stypendia o charakterze socjalnym przyznane uczniom lub studentom, </w:t>
      </w:r>
    </w:p>
    <w:p w:rsidR="00DF4DD1" w:rsidRPr="00192A8F" w:rsidRDefault="004C4943" w:rsidP="00DF4DD1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 w:cstheme="minorHAnsi"/>
        </w:rPr>
        <w:t xml:space="preserve">pomoc materialna o charakterze socjalnym określona </w:t>
      </w:r>
      <w:r w:rsidR="00915B43" w:rsidRPr="00192A8F">
        <w:rPr>
          <w:rFonts w:asciiTheme="minorHAnsi" w:hAnsiTheme="minorHAnsi" w:cstheme="minorHAnsi"/>
        </w:rPr>
        <w:t>w ar</w:t>
      </w:r>
      <w:r w:rsidR="00DF4DD1" w:rsidRPr="00192A8F">
        <w:rPr>
          <w:rFonts w:asciiTheme="minorHAnsi" w:hAnsiTheme="minorHAnsi" w:cstheme="minorHAnsi"/>
        </w:rPr>
        <w:t>t.90c ust.2 ustawy z dnia 14 grudnia 2016r. – Prawo oświatowe (Dz. U. z 2017r. poz. 5</w:t>
      </w:r>
      <w:r w:rsidR="00915B43" w:rsidRPr="00192A8F">
        <w:rPr>
          <w:rFonts w:asciiTheme="minorHAnsi" w:hAnsiTheme="minorHAnsi" w:cstheme="minorHAnsi"/>
        </w:rPr>
        <w:t>9</w:t>
      </w:r>
      <w:r w:rsidRPr="00192A8F">
        <w:rPr>
          <w:rFonts w:asciiTheme="minorHAnsi" w:hAnsiTheme="minorHAnsi" w:cstheme="minorHAnsi"/>
        </w:rPr>
        <w:t xml:space="preserve">) oraz </w:t>
      </w:r>
      <w:r w:rsidR="00F41F29" w:rsidRPr="00192A8F">
        <w:rPr>
          <w:rFonts w:asciiTheme="minorHAnsi" w:hAnsiTheme="minorHAnsi" w:cstheme="minorHAnsi"/>
        </w:rPr>
        <w:t xml:space="preserve">świadczenia, o których </w:t>
      </w:r>
      <w:r w:rsidR="00DF4DD1" w:rsidRPr="00192A8F">
        <w:rPr>
          <w:rFonts w:asciiTheme="minorHAnsi" w:hAnsiTheme="minorHAnsi" w:cstheme="minorHAnsi"/>
        </w:rPr>
        <w:t xml:space="preserve">mowa </w:t>
      </w:r>
      <w:r w:rsidRPr="00192A8F">
        <w:rPr>
          <w:rFonts w:asciiTheme="minorHAnsi" w:hAnsiTheme="minorHAnsi" w:cstheme="minorHAnsi"/>
        </w:rPr>
        <w:t>w art.173 ust.1 pkt.1,2 i 8 ,art. 173a, art.199 ust.1 pkt 1,2 i 4 i art.199a ustawy z dnia 27 lipca 2005r.-Prawo o szkolnictwie wyższym,</w:t>
      </w:r>
    </w:p>
    <w:p w:rsidR="00DF4DD1" w:rsidRPr="00192A8F" w:rsidRDefault="00DF4DD1" w:rsidP="00DF4DD1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 w:cstheme="minorHAnsi"/>
        </w:rPr>
        <w:t>stypendia doktoranckie i habilitacyjne przyznane na podstawie ustawy z dnia 14 marca 2003r. o stopniach naukowych i tytule naukowym oraz o stopniach i tytule w zakresie sztuki (tekst jedn. Dz. U. z 2016 r.poz.1842.),</w:t>
      </w:r>
      <w:r w:rsidRPr="00192A8F">
        <w:rPr>
          <w:rFonts w:asciiTheme="minorHAnsi" w:hAnsiTheme="minorHAnsi"/>
          <w:b/>
          <w:kern w:val="0"/>
        </w:rPr>
        <w:t xml:space="preserve"> </w:t>
      </w:r>
      <w:r w:rsidRPr="00192A8F">
        <w:rPr>
          <w:rFonts w:asciiTheme="minorHAnsi" w:hAnsiTheme="minorHAnsi" w:cstheme="minorHAnsi"/>
        </w:rPr>
        <w:t>stypendia doktoranckie określone w art.200 ustawy z dnia 27 lipca 2005r.-Prawo o szkolnictwie wyższym (tekst jedn. Dz.U. z 2016r.poz.1842 z późn.zm.),</w:t>
      </w:r>
    </w:p>
    <w:p w:rsidR="00D7562B" w:rsidRPr="00192A8F" w:rsidRDefault="007D3CEF" w:rsidP="00DF4DD1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kern w:val="0"/>
        </w:rPr>
        <w:t xml:space="preserve">świadczenia pieniężne i pomoc pieniężną określone w ustawie z dnia 20 marca 2015r. o działaczach opozycji antykomunistycznej oraz osobach represjonowanych z powodów politycznych ( Dz.U. poz. 693 i 1220 oraz z 2017r. poz.1386), </w:t>
      </w:r>
    </w:p>
    <w:p w:rsidR="00D7562B" w:rsidRPr="00192A8F" w:rsidRDefault="007D3CEF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kwoty otrzymane na podstawie art.27f ust.8-10 ustawy z dnia 26 lipca 1991r. o podatku dochodowym od osób fizycznych (Dz.U. z 2016 r. poz.2032, z późn.zm.),</w:t>
      </w:r>
    </w:p>
    <w:p w:rsidR="00D7562B" w:rsidRPr="00192A8F" w:rsidRDefault="007D3CEF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świadczenie rodzicielskie,</w:t>
      </w:r>
    </w:p>
    <w:p w:rsidR="00D7562B" w:rsidRPr="00192A8F" w:rsidRDefault="007D3CEF" w:rsidP="00AC5D20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b/>
          <w:kern w:val="0"/>
        </w:rPr>
      </w:pPr>
      <w:r w:rsidRPr="00192A8F">
        <w:rPr>
          <w:rFonts w:asciiTheme="minorHAnsi" w:hAnsiTheme="minorHAnsi"/>
          <w:b/>
          <w:kern w:val="0"/>
        </w:rPr>
        <w:t>zasiłek macierzyński, o którym mowa w przepisach o ubezpieczeniu społecznym rolników,</w:t>
      </w:r>
    </w:p>
    <w:p w:rsidR="00DF4DD1" w:rsidRPr="00192A8F" w:rsidRDefault="007D3CEF" w:rsidP="00946D83">
      <w:pPr>
        <w:widowControl/>
        <w:numPr>
          <w:ilvl w:val="0"/>
          <w:numId w:val="4"/>
        </w:numPr>
        <w:tabs>
          <w:tab w:val="clear" w:pos="1065"/>
          <w:tab w:val="num" w:pos="284"/>
        </w:tabs>
        <w:overflowPunct/>
        <w:adjustRightInd/>
        <w:ind w:left="284"/>
        <w:rPr>
          <w:rFonts w:asciiTheme="minorHAnsi" w:hAnsiTheme="minorHAnsi"/>
          <w:kern w:val="0"/>
        </w:rPr>
      </w:pPr>
      <w:r w:rsidRPr="00192A8F">
        <w:rPr>
          <w:rFonts w:asciiTheme="minorHAnsi" w:hAnsiTheme="minorHAnsi"/>
          <w:kern w:val="0"/>
        </w:rPr>
        <w:t>stypendia dla bezrobotnych finansowan</w:t>
      </w:r>
      <w:r w:rsidR="00946D83" w:rsidRPr="00192A8F">
        <w:rPr>
          <w:rFonts w:asciiTheme="minorHAnsi" w:hAnsiTheme="minorHAnsi"/>
          <w:kern w:val="0"/>
        </w:rPr>
        <w:t>e ze środków Unii Europejskiej.</w:t>
      </w:r>
    </w:p>
    <w:p w:rsidR="00735FAE" w:rsidRPr="00360481" w:rsidRDefault="005B717E" w:rsidP="00360481">
      <w:pPr>
        <w:spacing w:before="100" w:beforeAutospacing="1" w:after="100" w:afterAutospacing="1"/>
        <w:ind w:left="0"/>
        <w:rPr>
          <w:rFonts w:asciiTheme="minorHAnsi" w:hAnsiTheme="minorHAnsi"/>
          <w:b/>
          <w:sz w:val="24"/>
          <w:szCs w:val="24"/>
        </w:rPr>
      </w:pPr>
      <w:r w:rsidRPr="009E6E5C">
        <w:rPr>
          <w:rFonts w:asciiTheme="minorHAnsi" w:hAnsiTheme="minorHAnsi"/>
          <w:sz w:val="24"/>
          <w:szCs w:val="24"/>
        </w:rPr>
        <w:t xml:space="preserve">4) </w:t>
      </w:r>
      <w:r w:rsidR="00387522" w:rsidRPr="009E6E5C">
        <w:rPr>
          <w:rFonts w:asciiTheme="minorHAnsi" w:hAnsiTheme="minorHAnsi"/>
          <w:b/>
          <w:sz w:val="24"/>
          <w:szCs w:val="24"/>
        </w:rPr>
        <w:t xml:space="preserve">dochody uzyskane po </w:t>
      </w:r>
      <w:r w:rsidR="00676EE5">
        <w:rPr>
          <w:rFonts w:asciiTheme="minorHAnsi" w:hAnsiTheme="minorHAnsi"/>
          <w:b/>
          <w:sz w:val="24"/>
          <w:szCs w:val="24"/>
        </w:rPr>
        <w:t>2018</w:t>
      </w:r>
      <w:r w:rsidR="00387522" w:rsidRPr="009E6E5C">
        <w:rPr>
          <w:rFonts w:asciiTheme="minorHAnsi" w:hAnsiTheme="minorHAnsi"/>
          <w:b/>
          <w:sz w:val="24"/>
          <w:szCs w:val="24"/>
        </w:rPr>
        <w:t xml:space="preserve"> r</w:t>
      </w:r>
      <w:r w:rsidR="00206950">
        <w:rPr>
          <w:rFonts w:asciiTheme="minorHAnsi" w:hAnsiTheme="minorHAnsi"/>
          <w:b/>
          <w:sz w:val="24"/>
          <w:szCs w:val="24"/>
        </w:rPr>
        <w:t>.</w:t>
      </w:r>
    </w:p>
    <w:p w:rsidR="00BB7011" w:rsidRPr="009E6E5C" w:rsidRDefault="00BB7011" w:rsidP="00BB7011">
      <w:pPr>
        <w:pStyle w:val="Default"/>
        <w:jc w:val="center"/>
        <w:rPr>
          <w:rFonts w:asciiTheme="minorHAnsi" w:hAnsiTheme="minorHAnsi"/>
          <w:b/>
        </w:rPr>
      </w:pPr>
      <w:r w:rsidRPr="009E6E5C">
        <w:rPr>
          <w:rFonts w:asciiTheme="minorHAnsi" w:hAnsiTheme="minorHAnsi"/>
          <w:b/>
          <w:bCs/>
        </w:rPr>
        <w:t>§ 3</w:t>
      </w:r>
    </w:p>
    <w:p w:rsidR="00BB7011" w:rsidRPr="009E6E5C" w:rsidRDefault="00BB7011" w:rsidP="00BB7011">
      <w:pPr>
        <w:pStyle w:val="Default"/>
        <w:rPr>
          <w:rFonts w:asciiTheme="minorHAnsi" w:hAnsiTheme="minorHAnsi"/>
          <w:color w:val="FF0000"/>
        </w:rPr>
      </w:pPr>
    </w:p>
    <w:p w:rsidR="00047CDE" w:rsidRPr="007A5332" w:rsidRDefault="00BB7011" w:rsidP="00BB7011">
      <w:pPr>
        <w:pStyle w:val="Default"/>
        <w:jc w:val="both"/>
        <w:rPr>
          <w:rFonts w:asciiTheme="minorHAnsi" w:hAnsiTheme="minorHAnsi"/>
          <w:b/>
          <w:color w:val="auto"/>
        </w:rPr>
      </w:pPr>
      <w:r w:rsidRPr="007A5332">
        <w:rPr>
          <w:rFonts w:asciiTheme="minorHAnsi" w:hAnsiTheme="minorHAnsi"/>
          <w:b/>
          <w:color w:val="auto"/>
        </w:rPr>
        <w:t xml:space="preserve">Dochody, które nie są uwzględniane przy ustalaniu sytuacji materialnej studenta to: </w:t>
      </w:r>
    </w:p>
    <w:p w:rsidR="00047CDE" w:rsidRPr="004B694D" w:rsidRDefault="00BB7011" w:rsidP="00BB7011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 xml:space="preserve">świadczenia </w:t>
      </w:r>
      <w:r w:rsidR="00047CDE" w:rsidRPr="004B694D">
        <w:rPr>
          <w:rFonts w:asciiTheme="minorHAnsi" w:hAnsiTheme="minorHAnsi"/>
          <w:kern w:val="0"/>
        </w:rPr>
        <w:t xml:space="preserve"> pomocy materialnej dla studen</w:t>
      </w:r>
      <w:r w:rsidRPr="004B694D">
        <w:rPr>
          <w:rFonts w:asciiTheme="minorHAnsi" w:hAnsiTheme="minorHAnsi"/>
          <w:kern w:val="0"/>
        </w:rPr>
        <w:t>tów i doktorantów, otrzymywane</w:t>
      </w:r>
      <w:r w:rsidR="00047CDE" w:rsidRPr="004B694D">
        <w:rPr>
          <w:rFonts w:asciiTheme="minorHAnsi" w:hAnsiTheme="minorHAnsi"/>
          <w:kern w:val="0"/>
        </w:rPr>
        <w:t xml:space="preserve"> na podstawie przepisów Prawo o szkolnictwie wyższym</w:t>
      </w:r>
      <w:r w:rsidR="009D28F5">
        <w:rPr>
          <w:rFonts w:asciiTheme="minorHAnsi" w:hAnsiTheme="minorHAnsi"/>
          <w:kern w:val="0"/>
        </w:rPr>
        <w:t xml:space="preserve"> i nauce,</w:t>
      </w:r>
    </w:p>
    <w:p w:rsidR="00BB7011" w:rsidRPr="004B694D" w:rsidRDefault="00BB7011" w:rsidP="00BB7011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>stypendia przyznawane</w:t>
      </w:r>
      <w:r w:rsidR="00047CDE" w:rsidRPr="004B694D">
        <w:rPr>
          <w:rFonts w:asciiTheme="minorHAnsi" w:hAnsiTheme="minorHAnsi"/>
          <w:kern w:val="0"/>
        </w:rPr>
        <w:t xml:space="preserve"> uczniom, studentom i doktorantom w ramach:</w:t>
      </w:r>
    </w:p>
    <w:p w:rsidR="00BB7011" w:rsidRPr="004B694D" w:rsidRDefault="00047CDE" w:rsidP="00BB7011">
      <w:pPr>
        <w:widowControl/>
        <w:overflowPunct/>
        <w:adjustRightInd/>
        <w:ind w:left="644"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 xml:space="preserve"> - funduszy strukturalnych U</w:t>
      </w:r>
      <w:r w:rsidR="00A63050" w:rsidRPr="004B694D">
        <w:rPr>
          <w:rFonts w:asciiTheme="minorHAnsi" w:hAnsiTheme="minorHAnsi"/>
          <w:kern w:val="0"/>
        </w:rPr>
        <w:t>nii Europejskiej,</w:t>
      </w:r>
    </w:p>
    <w:p w:rsidR="00BB7011" w:rsidRPr="004B694D" w:rsidRDefault="00047CDE" w:rsidP="00BB7011">
      <w:pPr>
        <w:widowControl/>
        <w:overflowPunct/>
        <w:adjustRightInd/>
        <w:ind w:left="644"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>- niepodlegających zwrotowi środków pochodzących z pomocy udzielanej przez państwa członkowskie Europejskiego Poro</w:t>
      </w:r>
      <w:r w:rsidR="00BB7011" w:rsidRPr="004B694D">
        <w:rPr>
          <w:rFonts w:asciiTheme="minorHAnsi" w:hAnsiTheme="minorHAnsi"/>
          <w:kern w:val="0"/>
        </w:rPr>
        <w:t>zumienia o Wolnym Handlu (EFTA),</w:t>
      </w:r>
    </w:p>
    <w:p w:rsidR="00047CDE" w:rsidRPr="004B694D" w:rsidRDefault="00047CDE" w:rsidP="00BB7011">
      <w:pPr>
        <w:widowControl/>
        <w:overflowPunct/>
        <w:adjustRightInd/>
        <w:ind w:left="644"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>- umów międzynarodowych lub programów wykonawczych, sporządzanych do tych umów albo międzynaro</w:t>
      </w:r>
      <w:r w:rsidR="00BB7011" w:rsidRPr="004B694D">
        <w:rPr>
          <w:rFonts w:asciiTheme="minorHAnsi" w:hAnsiTheme="minorHAnsi"/>
          <w:kern w:val="0"/>
        </w:rPr>
        <w:t>dowych programów stypendialnych,</w:t>
      </w:r>
    </w:p>
    <w:p w:rsidR="00047CDE" w:rsidRPr="004B694D" w:rsidRDefault="00BB7011" w:rsidP="00BB7011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>świadczenia</w:t>
      </w:r>
      <w:r w:rsidR="00047CDE" w:rsidRPr="004B694D">
        <w:rPr>
          <w:rFonts w:asciiTheme="minorHAnsi" w:hAnsiTheme="minorHAnsi"/>
          <w:kern w:val="0"/>
        </w:rPr>
        <w:t xml:space="preserve"> pomocy materialnej dla uczniów otrzymywan</w:t>
      </w:r>
      <w:r w:rsidR="00206950" w:rsidRPr="004B694D">
        <w:rPr>
          <w:rFonts w:asciiTheme="minorHAnsi" w:hAnsiTheme="minorHAnsi"/>
          <w:kern w:val="0"/>
        </w:rPr>
        <w:t xml:space="preserve">ych na podstawie ustawy z dnia 14 grudnia 2016 </w:t>
      </w:r>
      <w:r w:rsidR="00A63050" w:rsidRPr="004B694D">
        <w:rPr>
          <w:rFonts w:asciiTheme="minorHAnsi" w:hAnsiTheme="minorHAnsi"/>
          <w:kern w:val="0"/>
        </w:rPr>
        <w:t xml:space="preserve">r. </w:t>
      </w:r>
      <w:r w:rsidR="00FC27B0" w:rsidRPr="004B694D">
        <w:rPr>
          <w:rFonts w:ascii="Calibri" w:hAnsi="Calibri" w:cs="Calibri"/>
          <w:kern w:val="0"/>
        </w:rPr>
        <w:t>Prawo oświatowe (Dz.U. z 2019 r. poz. 1148)</w:t>
      </w:r>
      <w:r w:rsidR="00A63050" w:rsidRPr="004B694D">
        <w:rPr>
          <w:rFonts w:asciiTheme="minorHAnsi" w:hAnsiTheme="minorHAnsi"/>
          <w:kern w:val="0"/>
        </w:rPr>
        <w:t>,</w:t>
      </w:r>
    </w:p>
    <w:p w:rsidR="00FC27B0" w:rsidRDefault="00047CDE" w:rsidP="00FC27B0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 w:rsidRPr="004B694D">
        <w:rPr>
          <w:rFonts w:asciiTheme="minorHAnsi" w:hAnsiTheme="minorHAnsi"/>
          <w:kern w:val="0"/>
        </w:rPr>
        <w:t>stypendiów o charakterze socjalnym przyznawanych przez inne podmioty, o których mowa w art.21 ust.1 pkt.40b ustawy z dnia 26 lipca 1991r. o podatku dochodowym o</w:t>
      </w:r>
      <w:r w:rsidR="005B6D2D" w:rsidRPr="004B694D">
        <w:rPr>
          <w:rFonts w:asciiTheme="minorHAnsi" w:hAnsiTheme="minorHAnsi"/>
          <w:kern w:val="0"/>
        </w:rPr>
        <w:t>d osób fizycznych (Dz. U. z 2018</w:t>
      </w:r>
      <w:r w:rsidRPr="004B694D">
        <w:rPr>
          <w:rFonts w:asciiTheme="minorHAnsi" w:hAnsiTheme="minorHAnsi"/>
          <w:kern w:val="0"/>
        </w:rPr>
        <w:t>r</w:t>
      </w:r>
      <w:r w:rsidR="00FC27B0" w:rsidRPr="004B694D">
        <w:rPr>
          <w:rFonts w:asciiTheme="minorHAnsi" w:hAnsiTheme="minorHAnsi"/>
          <w:kern w:val="0"/>
        </w:rPr>
        <w:t>.</w:t>
      </w:r>
      <w:r w:rsidR="00F8202F">
        <w:rPr>
          <w:rFonts w:asciiTheme="minorHAnsi" w:hAnsiTheme="minorHAnsi"/>
          <w:kern w:val="0"/>
        </w:rPr>
        <w:t xml:space="preserve"> </w:t>
      </w:r>
      <w:r w:rsidR="00FC27B0" w:rsidRPr="004B694D">
        <w:rPr>
          <w:rFonts w:asciiTheme="minorHAnsi" w:hAnsiTheme="minorHAnsi"/>
          <w:kern w:val="0"/>
        </w:rPr>
        <w:t>poz.</w:t>
      </w:r>
      <w:r w:rsidR="00F8202F">
        <w:rPr>
          <w:rFonts w:asciiTheme="minorHAnsi" w:hAnsiTheme="minorHAnsi"/>
          <w:kern w:val="0"/>
        </w:rPr>
        <w:t xml:space="preserve"> </w:t>
      </w:r>
      <w:r w:rsidR="00FC27B0" w:rsidRPr="004B694D">
        <w:rPr>
          <w:rFonts w:asciiTheme="minorHAnsi" w:hAnsiTheme="minorHAnsi"/>
          <w:kern w:val="0"/>
        </w:rPr>
        <w:t>1509, 1540, 1552 i 1629</w:t>
      </w:r>
      <w:r w:rsidRPr="004B694D">
        <w:rPr>
          <w:rFonts w:asciiTheme="minorHAnsi" w:hAnsiTheme="minorHAnsi"/>
          <w:kern w:val="0"/>
        </w:rPr>
        <w:t>), tj. stypendia o charakterze socjalnym dla uczniów i studentów, których wysokość i zasady udzielania zostały określone w uchwale organu stanowiącego jednostki samorządu terytorialnego, oraz stypendia dla uczniów i studentów przyznane przez organizacje, o których mowa w art. 3 ust. 2 i 3 ustawy o działalności pożytku publicznego, na podstawie regulaminów zatwierdzonych przez organy statutowe udostępnianych do publicznej wiadomości za pomocą Internetu, środków masowego przekazu lub wykładanych (wywieszanych) dla zainteresowanych w pom</w:t>
      </w:r>
      <w:r w:rsidR="004306BB">
        <w:rPr>
          <w:rFonts w:asciiTheme="minorHAnsi" w:hAnsiTheme="minorHAnsi"/>
          <w:kern w:val="0"/>
        </w:rPr>
        <w:t>ieszczeniach ogólnie dostępnych,</w:t>
      </w:r>
    </w:p>
    <w:p w:rsidR="004306BB" w:rsidRDefault="004306BB" w:rsidP="00FC27B0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stypendiów finansowanych przez jednostkę samorządu terytorialnego,</w:t>
      </w:r>
    </w:p>
    <w:p w:rsidR="004306BB" w:rsidRDefault="004306BB" w:rsidP="00FC27B0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stypendiów za wyniki w nauce lub sporcie finansowanych przez osoby fizyczne lub prawne niebędące państwowymi lub samorządowymi osobami prawnymi,</w:t>
      </w:r>
    </w:p>
    <w:p w:rsidR="004306BB" w:rsidRPr="004B694D" w:rsidRDefault="004306BB" w:rsidP="00FC27B0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kwot alimentów płaconych przez członków rodziny na rzecz osób spoza rodziny,</w:t>
      </w:r>
    </w:p>
    <w:p w:rsidR="00FC27B0" w:rsidRPr="00007E27" w:rsidRDefault="00FC27B0" w:rsidP="00565E8F">
      <w:pPr>
        <w:widowControl/>
        <w:numPr>
          <w:ilvl w:val="0"/>
          <w:numId w:val="5"/>
        </w:numPr>
        <w:overflowPunct/>
        <w:adjustRightInd/>
        <w:rPr>
          <w:rFonts w:asciiTheme="minorHAnsi" w:hAnsiTheme="minorHAnsi"/>
          <w:b/>
          <w:kern w:val="0"/>
        </w:rPr>
      </w:pPr>
      <w:r w:rsidRPr="00007E27">
        <w:rPr>
          <w:rFonts w:asciiTheme="minorHAnsi" w:hAnsiTheme="minorHAnsi" w:cstheme="minorHAnsi"/>
          <w:b/>
          <w:kern w:val="0"/>
        </w:rPr>
        <w:t xml:space="preserve">ponadto do dochodu nie wlicza się: </w:t>
      </w:r>
    </w:p>
    <w:p w:rsidR="00FC27B0" w:rsidRPr="00007E27" w:rsidRDefault="00FC27B0" w:rsidP="00565E8F">
      <w:pPr>
        <w:widowControl/>
        <w:overflowPunct/>
        <w:autoSpaceDE w:val="0"/>
        <w:autoSpaceDN w:val="0"/>
        <w:spacing w:after="27" w:line="276" w:lineRule="auto"/>
        <w:ind w:left="644"/>
        <w:rPr>
          <w:rFonts w:asciiTheme="minorHAnsi" w:hAnsiTheme="minorHAnsi" w:cstheme="minorHAnsi"/>
          <w:b/>
          <w:kern w:val="0"/>
        </w:rPr>
      </w:pPr>
      <w:r w:rsidRPr="00007E27">
        <w:rPr>
          <w:rFonts w:asciiTheme="minorHAnsi" w:hAnsiTheme="minorHAnsi" w:cstheme="minorHAnsi"/>
          <w:b/>
          <w:kern w:val="0"/>
        </w:rPr>
        <w:t xml:space="preserve">- świadczeń rodzinnych, tj. zasiłków rodzinnych, dodatków do zasiłku rodzinnego, świadczeń  </w:t>
      </w:r>
    </w:p>
    <w:p w:rsidR="00565E8F" w:rsidRDefault="00FC27B0" w:rsidP="00565E8F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</w:rPr>
      </w:pPr>
      <w:r w:rsidRPr="00007E27">
        <w:rPr>
          <w:rFonts w:asciiTheme="minorHAnsi" w:hAnsiTheme="minorHAnsi" w:cstheme="minorHAnsi"/>
          <w:b/>
          <w:kern w:val="0"/>
        </w:rPr>
        <w:t xml:space="preserve">               </w:t>
      </w:r>
      <w:r w:rsidR="00007E27" w:rsidRPr="00007E27">
        <w:rPr>
          <w:rFonts w:asciiTheme="minorHAnsi" w:hAnsiTheme="minorHAnsi" w:cstheme="minorHAnsi"/>
          <w:b/>
          <w:kern w:val="0"/>
        </w:rPr>
        <w:t xml:space="preserve">wychowawczych 500+, świadczeń </w:t>
      </w:r>
      <w:r w:rsidRPr="00007E27">
        <w:rPr>
          <w:rFonts w:asciiTheme="minorHAnsi" w:hAnsiTheme="minorHAnsi" w:cstheme="minorHAnsi"/>
          <w:b/>
          <w:kern w:val="0"/>
        </w:rPr>
        <w:t xml:space="preserve">opiekuńczych, w tym zasiłków pielęgnacyjnych i świadczeń </w:t>
      </w:r>
      <w:r w:rsidR="00565E8F">
        <w:rPr>
          <w:rFonts w:asciiTheme="minorHAnsi" w:hAnsiTheme="minorHAnsi" w:cstheme="minorHAnsi"/>
          <w:b/>
          <w:kern w:val="0"/>
        </w:rPr>
        <w:t xml:space="preserve"> </w:t>
      </w:r>
    </w:p>
    <w:p w:rsidR="00FC27B0" w:rsidRPr="00007E27" w:rsidRDefault="00565E8F" w:rsidP="00565E8F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kern w:val="0"/>
        </w:rPr>
      </w:pPr>
      <w:r>
        <w:rPr>
          <w:rFonts w:asciiTheme="minorHAnsi" w:hAnsiTheme="minorHAnsi" w:cstheme="minorHAnsi"/>
          <w:b/>
          <w:kern w:val="0"/>
        </w:rPr>
        <w:t xml:space="preserve">               </w:t>
      </w:r>
      <w:r w:rsidR="00FC27B0" w:rsidRPr="00007E27">
        <w:rPr>
          <w:rFonts w:asciiTheme="minorHAnsi" w:hAnsiTheme="minorHAnsi" w:cstheme="minorHAnsi"/>
          <w:b/>
          <w:kern w:val="0"/>
        </w:rPr>
        <w:t>pielęgnacyjnych;</w:t>
      </w:r>
    </w:p>
    <w:p w:rsidR="00FC27B0" w:rsidRPr="00007E27" w:rsidRDefault="00FC27B0" w:rsidP="00565E8F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b/>
          <w:color w:val="000000"/>
          <w:kern w:val="0"/>
        </w:rPr>
      </w:pPr>
      <w:r w:rsidRPr="00007E27">
        <w:rPr>
          <w:rFonts w:asciiTheme="minorHAnsi" w:hAnsiTheme="minorHAnsi" w:cstheme="minorHAnsi"/>
          <w:b/>
          <w:kern w:val="0"/>
        </w:rPr>
        <w:lastRenderedPageBreak/>
        <w:t xml:space="preserve">           - </w:t>
      </w:r>
      <w:r w:rsidR="00A402B3" w:rsidRPr="00007E27">
        <w:rPr>
          <w:rFonts w:asciiTheme="minorHAnsi" w:hAnsiTheme="minorHAnsi" w:cstheme="minorHAnsi"/>
          <w:b/>
          <w:kern w:val="0"/>
        </w:rPr>
        <w:t xml:space="preserve"> </w:t>
      </w:r>
      <w:r w:rsidRPr="00007E27">
        <w:rPr>
          <w:rFonts w:asciiTheme="minorHAnsi" w:hAnsiTheme="minorHAnsi" w:cstheme="minorHAnsi"/>
          <w:b/>
          <w:kern w:val="0"/>
        </w:rPr>
        <w:t>świadczeń z pomocy społecznej, tj. zasiłków stałych, celowych, okresowych</w:t>
      </w:r>
      <w:r w:rsidRPr="00007E27">
        <w:rPr>
          <w:rFonts w:asciiTheme="minorHAnsi" w:hAnsiTheme="minorHAnsi" w:cstheme="minorHAnsi"/>
          <w:b/>
          <w:color w:val="000000"/>
          <w:kern w:val="0"/>
        </w:rPr>
        <w:t xml:space="preserve"> itd.;</w:t>
      </w:r>
    </w:p>
    <w:p w:rsidR="00FC27B0" w:rsidRPr="004B694D" w:rsidRDefault="00FC27B0" w:rsidP="00565E8F">
      <w:pPr>
        <w:widowControl/>
        <w:overflowPunct/>
        <w:autoSpaceDE w:val="0"/>
        <w:autoSpaceDN w:val="0"/>
        <w:spacing w:after="27" w:line="276" w:lineRule="auto"/>
        <w:ind w:left="0"/>
        <w:rPr>
          <w:rFonts w:asciiTheme="minorHAnsi" w:hAnsiTheme="minorHAnsi" w:cstheme="minorHAnsi"/>
          <w:color w:val="000000"/>
          <w:kern w:val="0"/>
        </w:rPr>
      </w:pPr>
      <w:r w:rsidRPr="004B694D">
        <w:rPr>
          <w:rFonts w:asciiTheme="minorHAnsi" w:hAnsiTheme="minorHAnsi" w:cstheme="minorHAnsi"/>
          <w:color w:val="000000"/>
          <w:kern w:val="0"/>
        </w:rPr>
        <w:t xml:space="preserve">           - </w:t>
      </w:r>
      <w:r w:rsidR="00A402B3">
        <w:rPr>
          <w:rFonts w:asciiTheme="minorHAnsi" w:hAnsiTheme="minorHAnsi" w:cstheme="minorHAnsi"/>
          <w:color w:val="000000"/>
          <w:kern w:val="0"/>
        </w:rPr>
        <w:t xml:space="preserve"> </w:t>
      </w:r>
      <w:r w:rsidRPr="004B694D">
        <w:rPr>
          <w:rFonts w:asciiTheme="minorHAnsi" w:hAnsiTheme="minorHAnsi" w:cstheme="minorHAnsi"/>
          <w:color w:val="000000"/>
          <w:kern w:val="0"/>
        </w:rPr>
        <w:t>dopłat bezpośrednich dla rolników w ramach Wspólnej Polityki Rolnej Unii Europejskiej.</w:t>
      </w:r>
    </w:p>
    <w:p w:rsidR="00F87E63" w:rsidRDefault="00F87E63" w:rsidP="00926F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D34C1" w:rsidRPr="00090D51" w:rsidRDefault="00C24E0E" w:rsidP="009D34C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90D51">
        <w:rPr>
          <w:rFonts w:asciiTheme="minorHAnsi" w:hAnsiTheme="minorHAnsi"/>
          <w:b/>
          <w:bCs/>
          <w:sz w:val="22"/>
          <w:szCs w:val="22"/>
        </w:rPr>
        <w:t>§ 4</w:t>
      </w:r>
    </w:p>
    <w:p w:rsidR="009D34C1" w:rsidRPr="00090D51" w:rsidRDefault="009D34C1" w:rsidP="00A6305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A6FB9" w:rsidRPr="00090D51" w:rsidRDefault="00B27EDB" w:rsidP="00F130C2">
      <w:pPr>
        <w:pStyle w:val="Akapitzlist"/>
        <w:widowControl/>
        <w:numPr>
          <w:ilvl w:val="0"/>
          <w:numId w:val="6"/>
        </w:numPr>
        <w:overflowPunct/>
        <w:autoSpaceDE w:val="0"/>
        <w:autoSpaceDN w:val="0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Utrata dochodu</w:t>
      </w:r>
    </w:p>
    <w:p w:rsidR="005A6FB9" w:rsidRPr="00090D51" w:rsidRDefault="005A6FB9" w:rsidP="00F130C2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4B168A" w:rsidRPr="004B168A" w:rsidRDefault="005A6FB9" w:rsidP="004B168A">
      <w:pPr>
        <w:widowControl/>
        <w:overflowPunct/>
        <w:autoSpaceDE w:val="0"/>
        <w:autoSpaceDN w:val="0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Jeżeli w momencie składania wniosku o stypendium socjalne nie ma już źródła d</w:t>
      </w:r>
      <w:r w:rsidR="004B168A">
        <w:rPr>
          <w:rFonts w:asciiTheme="minorHAnsi" w:hAnsiTheme="minorHAnsi"/>
          <w:kern w:val="0"/>
          <w:sz w:val="22"/>
          <w:szCs w:val="22"/>
        </w:rPr>
        <w:t xml:space="preserve">ochodu, które występowało w 2018 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roku, nastąpiła utrata dochodu. W </w:t>
      </w:r>
      <w:r w:rsidR="00CC1620" w:rsidRPr="00090D51">
        <w:rPr>
          <w:rFonts w:asciiTheme="minorHAnsi" w:hAnsiTheme="minorHAnsi"/>
          <w:kern w:val="0"/>
          <w:sz w:val="22"/>
          <w:szCs w:val="22"/>
        </w:rPr>
        <w:t>przypadku utraty dochodu </w:t>
      </w:r>
      <w:r w:rsidR="004B168A">
        <w:rPr>
          <w:rFonts w:asciiTheme="minorHAnsi" w:hAnsiTheme="minorHAnsi"/>
          <w:kern w:val="0"/>
          <w:sz w:val="22"/>
          <w:szCs w:val="22"/>
        </w:rPr>
        <w:t>w 2018 roku lub po 2018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ust</w:t>
      </w:r>
      <w:r w:rsidR="00D85DE1" w:rsidRPr="00090D51">
        <w:rPr>
          <w:rFonts w:asciiTheme="minorHAnsi" w:hAnsiTheme="minorHAnsi"/>
          <w:kern w:val="0"/>
          <w:sz w:val="22"/>
          <w:szCs w:val="22"/>
        </w:rPr>
        <w:t>alając dochód danej osob</w:t>
      </w:r>
      <w:r w:rsidR="004B168A">
        <w:rPr>
          <w:rFonts w:asciiTheme="minorHAnsi" w:hAnsiTheme="minorHAnsi"/>
          <w:kern w:val="0"/>
          <w:sz w:val="22"/>
          <w:szCs w:val="22"/>
        </w:rPr>
        <w:t>y z 2018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roku,  </w:t>
      </w:r>
      <w:r w:rsidRPr="00090D51">
        <w:rPr>
          <w:rFonts w:asciiTheme="minorHAnsi" w:hAnsiTheme="minorHAnsi"/>
          <w:bCs/>
          <w:kern w:val="0"/>
          <w:sz w:val="22"/>
          <w:szCs w:val="22"/>
        </w:rPr>
        <w:t>nie uwzględnia się dochodu utraconego</w:t>
      </w:r>
      <w:r w:rsidR="004B168A">
        <w:rPr>
          <w:rFonts w:asciiTheme="minorHAnsi" w:hAnsiTheme="minorHAnsi"/>
          <w:kern w:val="0"/>
          <w:sz w:val="22"/>
          <w:szCs w:val="22"/>
        </w:rPr>
        <w:t>, a kwota osiągnięta w roku 2018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z tego źródła nie jest liczona.</w:t>
      </w:r>
    </w:p>
    <w:p w:rsidR="004B168A" w:rsidRPr="00090D51" w:rsidRDefault="004B168A" w:rsidP="00EC6254">
      <w:pPr>
        <w:pStyle w:val="Default"/>
        <w:rPr>
          <w:rFonts w:asciiTheme="minorHAnsi" w:hAnsiTheme="minorHAnsi"/>
          <w:sz w:val="22"/>
          <w:szCs w:val="22"/>
        </w:rPr>
      </w:pPr>
    </w:p>
    <w:p w:rsidR="004B168A" w:rsidRPr="00E8353D" w:rsidRDefault="005A6FB9" w:rsidP="00E14143">
      <w:pPr>
        <w:pStyle w:val="Defaul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b/>
          <w:sz w:val="22"/>
          <w:szCs w:val="22"/>
        </w:rPr>
        <w:t xml:space="preserve">Utrata dochodu może być spowodowana wyłącznie: </w:t>
      </w:r>
      <w:r w:rsidRPr="00090D51">
        <w:rPr>
          <w:rFonts w:asciiTheme="minorHAnsi" w:hAnsiTheme="minorHAnsi"/>
          <w:sz w:val="22"/>
          <w:szCs w:val="22"/>
        </w:rPr>
        <w:br/>
        <w:t>1) uzyskaniem prawa do urlopu wychowawczego,</w:t>
      </w:r>
      <w:r w:rsidRPr="00090D51">
        <w:rPr>
          <w:rFonts w:asciiTheme="minorHAnsi" w:hAnsiTheme="minorHAnsi"/>
          <w:sz w:val="22"/>
          <w:szCs w:val="22"/>
        </w:rPr>
        <w:br/>
        <w:t>2) utratą prawa do zasiłku dla bezrobotnych lub stypendium  dla bezrobotnych,</w:t>
      </w:r>
      <w:r w:rsidRPr="00090D51">
        <w:rPr>
          <w:rFonts w:asciiTheme="minorHAnsi" w:hAnsiTheme="minorHAnsi"/>
          <w:sz w:val="22"/>
          <w:szCs w:val="22"/>
        </w:rPr>
        <w:br/>
        <w:t>3) utratą zatrudnienia lub innej pra</w:t>
      </w:r>
      <w:r w:rsidR="00E8353D">
        <w:rPr>
          <w:rFonts w:asciiTheme="minorHAnsi" w:hAnsiTheme="minorHAnsi"/>
          <w:sz w:val="22"/>
          <w:szCs w:val="22"/>
        </w:rPr>
        <w:t xml:space="preserve">cy zarobkowej, </w:t>
      </w:r>
      <w:r w:rsidR="00E8353D">
        <w:rPr>
          <w:rFonts w:asciiTheme="minorHAnsi" w:hAnsiTheme="minorHAnsi"/>
          <w:sz w:val="22"/>
          <w:szCs w:val="22"/>
        </w:rPr>
        <w:br/>
        <w:t xml:space="preserve">4) </w:t>
      </w:r>
      <w:r w:rsidR="004B168A" w:rsidRPr="00E8353D">
        <w:rPr>
          <w:rFonts w:asciiTheme="minorHAnsi" w:hAnsiTheme="minorHAnsi" w:cstheme="minorHAnsi"/>
          <w:sz w:val="22"/>
          <w:szCs w:val="22"/>
        </w:rPr>
        <w:t>utratą zasiłku przedemerytalnego lub świadczenia przedemerytalnego, nauczycielskiego świadczenia kompensacyjnego, a także emerytury lub renty, renty rodzi</w:t>
      </w:r>
      <w:r w:rsidR="00374CC3">
        <w:rPr>
          <w:rFonts w:asciiTheme="minorHAnsi" w:hAnsiTheme="minorHAnsi" w:cstheme="minorHAnsi"/>
          <w:sz w:val="22"/>
          <w:szCs w:val="22"/>
        </w:rPr>
        <w:t xml:space="preserve">nnej lub </w:t>
      </w:r>
      <w:r w:rsidR="004B168A" w:rsidRPr="00E8353D">
        <w:rPr>
          <w:rFonts w:asciiTheme="minorHAnsi" w:hAnsiTheme="minorHAnsi" w:cstheme="minorHAnsi"/>
          <w:sz w:val="22"/>
          <w:szCs w:val="22"/>
        </w:rPr>
        <w:t>socjalnej lub rodzicielskiego świadczenia uzupełniającego, o którym mowa w ustawie z dnia 31 stycznia 2019 r. o rodzicielskim świadczeniu uzupełniającym (Dz. U. z 2019 r.poz. 303</w:t>
      </w:r>
      <w:r w:rsidR="00E8353D">
        <w:rPr>
          <w:rFonts w:asciiTheme="minorHAnsi" w:hAnsiTheme="minorHAnsi" w:cstheme="minorHAnsi"/>
          <w:sz w:val="22"/>
          <w:szCs w:val="22"/>
        </w:rPr>
        <w:t>),</w:t>
      </w:r>
    </w:p>
    <w:p w:rsidR="00EC6254" w:rsidRDefault="005A6FB9" w:rsidP="00E14143">
      <w:pPr>
        <w:pStyle w:val="Default"/>
        <w:rPr>
          <w:rFonts w:asciiTheme="minorHAnsi" w:eastAsia="Times New Roman" w:hAnsiTheme="minorHAnsi"/>
          <w:sz w:val="22"/>
          <w:szCs w:val="22"/>
          <w:lang w:eastAsia="pl-PL"/>
        </w:rPr>
      </w:pPr>
      <w:r w:rsidRPr="00090D51">
        <w:rPr>
          <w:rFonts w:asciiTheme="minorHAnsi" w:hAnsiTheme="minorHAnsi"/>
          <w:color w:val="auto"/>
          <w:sz w:val="22"/>
          <w:szCs w:val="22"/>
        </w:rPr>
        <w:t xml:space="preserve">5) </w:t>
      </w:r>
      <w:r w:rsidR="005B6D2D" w:rsidRPr="00090D51">
        <w:rPr>
          <w:rFonts w:asciiTheme="minorHAnsi" w:hAnsiTheme="minorHAnsi"/>
          <w:color w:val="auto"/>
          <w:sz w:val="22"/>
          <w:szCs w:val="22"/>
        </w:rPr>
        <w:t xml:space="preserve">wykreśleniem z rejestru </w:t>
      </w:r>
      <w:r w:rsidRPr="00090D51">
        <w:rPr>
          <w:rFonts w:asciiTheme="minorHAnsi" w:hAnsiTheme="minorHAnsi"/>
          <w:color w:val="auto"/>
          <w:sz w:val="22"/>
          <w:szCs w:val="22"/>
        </w:rPr>
        <w:t>pozarolniczej działalności gospodarczej lub zawieszeniem jej w</w:t>
      </w:r>
      <w:r w:rsidR="005B6D2D" w:rsidRPr="00090D51">
        <w:rPr>
          <w:rFonts w:asciiTheme="minorHAnsi" w:hAnsiTheme="minorHAnsi"/>
          <w:color w:val="auto"/>
          <w:sz w:val="22"/>
          <w:szCs w:val="22"/>
        </w:rPr>
        <w:t xml:space="preserve">ykonywania w rozumieniu art. 16b </w:t>
      </w:r>
      <w:r w:rsidRPr="00090D51">
        <w:rPr>
          <w:rFonts w:asciiTheme="minorHAnsi" w:hAnsiTheme="minorHAnsi"/>
          <w:color w:val="auto"/>
          <w:sz w:val="22"/>
          <w:szCs w:val="22"/>
        </w:rPr>
        <w:t>ustawy</w:t>
      </w:r>
      <w:r w:rsidR="005B6D2D" w:rsidRPr="00090D51">
        <w:rPr>
          <w:rFonts w:asciiTheme="minorHAnsi" w:hAnsiTheme="minorHAnsi"/>
          <w:color w:val="auto"/>
          <w:sz w:val="22"/>
          <w:szCs w:val="22"/>
        </w:rPr>
        <w:t xml:space="preserve"> z dnia 20 grudnia 1990</w:t>
      </w:r>
      <w:r w:rsidRPr="00090D51">
        <w:rPr>
          <w:rFonts w:asciiTheme="minorHAnsi" w:hAnsiTheme="minorHAnsi"/>
          <w:color w:val="auto"/>
          <w:sz w:val="22"/>
          <w:szCs w:val="22"/>
        </w:rPr>
        <w:t xml:space="preserve"> r. o </w:t>
      </w:r>
      <w:r w:rsidR="005B6D2D" w:rsidRPr="00090D51">
        <w:rPr>
          <w:rFonts w:asciiTheme="minorHAnsi" w:hAnsiTheme="minorHAnsi"/>
          <w:color w:val="auto"/>
          <w:sz w:val="22"/>
          <w:szCs w:val="22"/>
        </w:rPr>
        <w:t xml:space="preserve">ubezpieczeniu  społecznym rolników </w:t>
      </w:r>
      <w:r w:rsidR="00E8353D">
        <w:rPr>
          <w:rFonts w:asciiTheme="minorHAnsi" w:hAnsiTheme="minorHAnsi"/>
          <w:sz w:val="22"/>
          <w:szCs w:val="22"/>
        </w:rPr>
        <w:t>(Dz. U. z 2019</w:t>
      </w:r>
      <w:r w:rsidR="005B6D2D" w:rsidRPr="00090D51">
        <w:rPr>
          <w:rFonts w:asciiTheme="minorHAnsi" w:hAnsiTheme="minorHAnsi"/>
          <w:sz w:val="22"/>
          <w:szCs w:val="22"/>
        </w:rPr>
        <w:t xml:space="preserve"> r. p</w:t>
      </w:r>
      <w:r w:rsidR="00E8353D">
        <w:rPr>
          <w:rFonts w:asciiTheme="minorHAnsi" w:hAnsiTheme="minorHAnsi"/>
          <w:sz w:val="22"/>
          <w:szCs w:val="22"/>
        </w:rPr>
        <w:t>oz. 299</w:t>
      </w:r>
      <w:r w:rsidR="005B6D2D" w:rsidRPr="00090D51">
        <w:rPr>
          <w:rFonts w:asciiTheme="minorHAnsi" w:hAnsiTheme="minorHAnsi"/>
          <w:sz w:val="22"/>
          <w:szCs w:val="22"/>
        </w:rPr>
        <w:t>) lub</w:t>
      </w:r>
      <w:r w:rsidR="00EC6254" w:rsidRPr="00090D51">
        <w:rPr>
          <w:rFonts w:asciiTheme="minorHAnsi" w:eastAsia="Times New Roman" w:hAnsiTheme="minorHAnsi"/>
          <w:sz w:val="22"/>
          <w:szCs w:val="22"/>
          <w:lang w:eastAsia="pl-PL"/>
        </w:rPr>
        <w:t xml:space="preserve"> art. 36aa ust. 1 ustawy z dnia 13 października 1998 r. o systemie ubezpieczeń społecznych (Dz. U. </w:t>
      </w:r>
      <w:r w:rsidR="002F1C94">
        <w:rPr>
          <w:rFonts w:asciiTheme="minorHAnsi" w:eastAsia="Times New Roman" w:hAnsiTheme="minorHAnsi"/>
          <w:sz w:val="22"/>
          <w:szCs w:val="22"/>
          <w:lang w:eastAsia="pl-PL"/>
        </w:rPr>
        <w:t>z 2019</w:t>
      </w:r>
      <w:r w:rsidR="00E8353D">
        <w:rPr>
          <w:rFonts w:asciiTheme="minorHAnsi" w:eastAsia="Times New Roman" w:hAnsiTheme="minorHAnsi"/>
          <w:sz w:val="22"/>
          <w:szCs w:val="22"/>
          <w:lang w:eastAsia="pl-PL"/>
        </w:rPr>
        <w:t xml:space="preserve"> r.</w:t>
      </w:r>
      <w:r w:rsidR="002F1C94">
        <w:rPr>
          <w:rFonts w:asciiTheme="minorHAnsi" w:eastAsia="Times New Roman" w:hAnsiTheme="minorHAnsi"/>
          <w:sz w:val="22"/>
          <w:szCs w:val="22"/>
          <w:lang w:eastAsia="pl-PL"/>
        </w:rPr>
        <w:t xml:space="preserve"> poz. 300</w:t>
      </w:r>
      <w:r w:rsidR="00EC6254" w:rsidRPr="00090D51">
        <w:rPr>
          <w:rFonts w:asciiTheme="minorHAnsi" w:eastAsia="Times New Roman" w:hAnsiTheme="minorHAnsi"/>
          <w:sz w:val="22"/>
          <w:szCs w:val="22"/>
          <w:lang w:eastAsia="pl-PL"/>
        </w:rPr>
        <w:t>)</w:t>
      </w:r>
      <w:r w:rsidR="002F1C94">
        <w:rPr>
          <w:rFonts w:asciiTheme="minorHAnsi" w:eastAsia="Times New Roman" w:hAnsiTheme="minorHAnsi"/>
          <w:sz w:val="22"/>
          <w:szCs w:val="22"/>
          <w:lang w:eastAsia="pl-PL"/>
        </w:rPr>
        <w:t>,</w:t>
      </w:r>
    </w:p>
    <w:p w:rsidR="005A6FB9" w:rsidRPr="00090D51" w:rsidRDefault="00EC6254" w:rsidP="00E14143">
      <w:pPr>
        <w:pStyle w:val="Defaul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eastAsia="Times New Roman" w:hAnsiTheme="minorHAnsi"/>
          <w:sz w:val="22"/>
          <w:szCs w:val="22"/>
          <w:lang w:eastAsia="pl-PL"/>
        </w:rPr>
        <w:t xml:space="preserve">6) </w:t>
      </w:r>
      <w:r w:rsidR="005A6FB9" w:rsidRPr="00090D51">
        <w:rPr>
          <w:rFonts w:asciiTheme="minorHAnsi" w:hAnsiTheme="minorHAnsi"/>
          <w:sz w:val="22"/>
          <w:szCs w:val="22"/>
        </w:rPr>
        <w:t>utratą zasiłku chorobowego, świadczenia rehabilitacyjnego lub zasiłku macierzyńskiego,</w:t>
      </w:r>
      <w:r w:rsidR="002F1C94">
        <w:rPr>
          <w:rFonts w:asciiTheme="minorHAnsi" w:hAnsiTheme="minorHAnsi"/>
          <w:sz w:val="22"/>
          <w:szCs w:val="22"/>
        </w:rPr>
        <w:t xml:space="preserve"> </w:t>
      </w:r>
      <w:r w:rsidR="005A6FB9" w:rsidRPr="00090D51">
        <w:rPr>
          <w:rFonts w:asciiTheme="minorHAnsi" w:hAnsiTheme="minorHAnsi"/>
          <w:sz w:val="22"/>
          <w:szCs w:val="22"/>
        </w:rPr>
        <w:t>przysługujących  po utracie zatrudnienia lub innej pracy zarobkowej,</w:t>
      </w:r>
    </w:p>
    <w:p w:rsidR="005A6FB9" w:rsidRPr="00090D51" w:rsidRDefault="005A6FB9" w:rsidP="00E14143">
      <w:pPr>
        <w:pStyle w:val="Default"/>
        <w:spacing w:after="36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 xml:space="preserve"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5A6FB9" w:rsidRPr="00090D51" w:rsidRDefault="005A6FB9" w:rsidP="00E14143">
      <w:pPr>
        <w:widowControl/>
        <w:overflowPunct/>
        <w:autoSpaceDE w:val="0"/>
        <w:autoSpaceDN w:val="0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8) utratą świadczenia rodzicielskiego,</w:t>
      </w:r>
      <w:r w:rsidRPr="00090D51">
        <w:rPr>
          <w:rFonts w:asciiTheme="minorHAnsi" w:hAnsiTheme="minorHAnsi"/>
          <w:kern w:val="0"/>
          <w:sz w:val="22"/>
          <w:szCs w:val="22"/>
        </w:rPr>
        <w:br/>
        <w:t>9) utratą zasiłku macierzyńskiego, o którym mowa w przepisach o ub</w:t>
      </w:r>
      <w:r w:rsidR="00E25C42" w:rsidRPr="00090D51">
        <w:rPr>
          <w:rFonts w:asciiTheme="minorHAnsi" w:hAnsiTheme="minorHAnsi"/>
          <w:kern w:val="0"/>
          <w:sz w:val="22"/>
          <w:szCs w:val="22"/>
        </w:rPr>
        <w:t>ezpieczeniu społecznym rolników,</w:t>
      </w:r>
    </w:p>
    <w:p w:rsidR="002F1C94" w:rsidRPr="002F1C94" w:rsidRDefault="00E25C42" w:rsidP="00E14143">
      <w:pPr>
        <w:pStyle w:val="Default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10) utratą stypendium dokto</w:t>
      </w:r>
      <w:r w:rsidR="002F1C94"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 w:rsidR="002F1C94"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 w:rsidR="002F1C94">
        <w:rPr>
          <w:rFonts w:asciiTheme="minorHAnsi" w:hAnsiTheme="minorHAnsi"/>
          <w:iCs/>
          <w:sz w:val="22"/>
          <w:szCs w:val="22"/>
        </w:rPr>
        <w:t xml:space="preserve"> i nauce</w:t>
      </w:r>
      <w:r w:rsidR="00D96526" w:rsidRPr="00090D51">
        <w:rPr>
          <w:rFonts w:asciiTheme="minorHAnsi" w:hAnsiTheme="minorHAnsi"/>
          <w:iCs/>
          <w:sz w:val="22"/>
          <w:szCs w:val="22"/>
        </w:rPr>
        <w:t>.</w:t>
      </w:r>
    </w:p>
    <w:p w:rsidR="002F1C94" w:rsidRDefault="002F1C94" w:rsidP="00E14143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</w:pPr>
    </w:p>
    <w:p w:rsidR="005A6FB9" w:rsidRPr="003E3A66" w:rsidRDefault="005A6FB9" w:rsidP="005A6FB9">
      <w:pPr>
        <w:widowControl/>
        <w:overflowPunct/>
        <w:autoSpaceDE w:val="0"/>
        <w:autoSpaceDN w:val="0"/>
        <w:ind w:left="0"/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</w:pPr>
      <w:r w:rsidRPr="003E3A66">
        <w:rPr>
          <w:rFonts w:asciiTheme="minorHAnsi" w:eastAsiaTheme="minorHAnsi" w:hAnsiTheme="minorHAnsi"/>
          <w:bCs/>
          <w:color w:val="FF0000"/>
          <w:kern w:val="0"/>
          <w:sz w:val="22"/>
          <w:szCs w:val="22"/>
          <w:lang w:eastAsia="en-US"/>
        </w:rPr>
        <w:t xml:space="preserve">Jeżeli dochód rodziny uległ obniżeniu na skutek utraty dochodu przez członka rodziny studenta lub studenta, </w:t>
      </w:r>
      <w:r w:rsidRPr="003E3A66">
        <w:rPr>
          <w:rFonts w:asciiTheme="minorHAnsi" w:eastAsiaTheme="minorHAnsi" w:hAnsiTheme="minorHAnsi"/>
          <w:bCs/>
          <w:color w:val="FF0000"/>
          <w:kern w:val="0"/>
          <w:sz w:val="22"/>
          <w:szCs w:val="22"/>
          <w:u w:val="single"/>
          <w:lang w:eastAsia="en-US"/>
        </w:rPr>
        <w:t xml:space="preserve">student zobowiązany jest do złożenia </w:t>
      </w:r>
      <w:r w:rsidR="00926F15">
        <w:rPr>
          <w:rFonts w:asciiTheme="minorHAnsi" w:eastAsiaTheme="minorHAnsi" w:hAnsiTheme="minorHAnsi"/>
          <w:bCs/>
          <w:color w:val="FF0000"/>
          <w:kern w:val="0"/>
          <w:sz w:val="22"/>
          <w:szCs w:val="22"/>
          <w:u w:val="single"/>
          <w:lang w:eastAsia="en-US"/>
        </w:rPr>
        <w:t xml:space="preserve">wniosku o ponowne przeliczenie dochodu </w:t>
      </w:r>
      <w:r w:rsidR="001F682F" w:rsidRPr="003E3A66">
        <w:rPr>
          <w:rFonts w:asciiTheme="minorHAnsi" w:eastAsiaTheme="minorHAnsi" w:hAnsiTheme="minorHAnsi"/>
          <w:b/>
          <w:bCs/>
          <w:color w:val="FF0000"/>
          <w:kern w:val="0"/>
          <w:sz w:val="22"/>
          <w:szCs w:val="22"/>
          <w:lang w:eastAsia="en-US"/>
        </w:rPr>
        <w:t>(z</w:t>
      </w:r>
      <w:r w:rsidR="00926F15">
        <w:rPr>
          <w:rFonts w:asciiTheme="minorHAnsi" w:eastAsiaTheme="minorHAnsi" w:hAnsiTheme="minorHAnsi"/>
          <w:b/>
          <w:bCs/>
          <w:color w:val="FF0000"/>
          <w:kern w:val="0"/>
          <w:sz w:val="22"/>
          <w:szCs w:val="22"/>
          <w:lang w:eastAsia="en-US"/>
        </w:rPr>
        <w:t>ał. 6</w:t>
      </w:r>
      <w:r w:rsidR="00704C99" w:rsidRPr="003E3A66">
        <w:rPr>
          <w:rFonts w:asciiTheme="minorHAnsi" w:eastAsiaTheme="minorHAnsi" w:hAnsiTheme="minorHAnsi"/>
          <w:b/>
          <w:bCs/>
          <w:color w:val="FF0000"/>
          <w:kern w:val="0"/>
          <w:sz w:val="22"/>
          <w:szCs w:val="22"/>
          <w:lang w:eastAsia="en-US"/>
        </w:rPr>
        <w:t>)</w:t>
      </w:r>
      <w:r w:rsidR="001F682F" w:rsidRPr="003E3A66">
        <w:rPr>
          <w:rFonts w:asciiTheme="minorHAnsi" w:eastAsiaTheme="minorHAnsi" w:hAnsiTheme="minorHAnsi"/>
          <w:bCs/>
          <w:color w:val="FF0000"/>
          <w:kern w:val="0"/>
          <w:sz w:val="22"/>
          <w:szCs w:val="22"/>
          <w:lang w:eastAsia="en-US"/>
        </w:rPr>
        <w:t xml:space="preserve">, </w:t>
      </w:r>
      <w:r w:rsidRPr="003E3A66"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  <w:t xml:space="preserve">np. w przypadku utraty zatrudnienia takimi dokumentami są: </w:t>
      </w:r>
      <w:r w:rsidR="00262FDC" w:rsidRPr="003E3A66"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  <w:t xml:space="preserve">np. </w:t>
      </w:r>
      <w:r w:rsidRPr="003E3A66"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  <w:t>świadectwo pracy, kopie umów zlecenia, umowy o dzieło lub zaświadczenie z zakładu pracy potwierdzające okres zatrudnienia;</w:t>
      </w:r>
      <w:r w:rsidR="00B26D8A" w:rsidRPr="003E3A66"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  <w:t xml:space="preserve"> PIT-11 z każdego miejsca zatru</w:t>
      </w:r>
      <w:r w:rsidR="008C1F46" w:rsidRPr="003E3A66">
        <w:rPr>
          <w:rFonts w:asciiTheme="minorHAnsi" w:eastAsiaTheme="minorHAnsi" w:hAnsiTheme="minorHAnsi"/>
          <w:color w:val="FF0000"/>
          <w:kern w:val="0"/>
          <w:sz w:val="22"/>
          <w:szCs w:val="22"/>
          <w:lang w:eastAsia="en-US"/>
        </w:rPr>
        <w:t xml:space="preserve">dnienia, jeżeli było ich więcej, </w:t>
      </w:r>
      <w:r w:rsidR="00F87E63"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  <w:t>zaświadczenia z u</w:t>
      </w:r>
      <w:r w:rsidR="003A0729" w:rsidRPr="003E3A66"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  <w:t>rzę</w:t>
      </w:r>
      <w:r w:rsidR="00F87E63"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  <w:t>du p</w:t>
      </w:r>
      <w:r w:rsidR="008C1F46" w:rsidRPr="003E3A66">
        <w:rPr>
          <w:rFonts w:asciiTheme="minorHAnsi" w:eastAsia="TimesNewRomanPSMT" w:hAnsiTheme="minorHAnsi"/>
          <w:color w:val="FF0000"/>
          <w:kern w:val="0"/>
          <w:sz w:val="22"/>
          <w:szCs w:val="22"/>
          <w:lang w:eastAsia="en-US"/>
        </w:rPr>
        <w:t>racy.</w:t>
      </w:r>
    </w:p>
    <w:p w:rsidR="00EC5A01" w:rsidRPr="00090D51" w:rsidRDefault="00EC5A01" w:rsidP="00EC5A01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i/>
          <w:kern w:val="0"/>
          <w:sz w:val="22"/>
          <w:szCs w:val="22"/>
        </w:rPr>
      </w:pPr>
      <w:r w:rsidRPr="00090D51">
        <w:rPr>
          <w:rFonts w:asciiTheme="minorHAnsi" w:hAnsiTheme="minorHAnsi"/>
          <w:i/>
          <w:kern w:val="0"/>
          <w:sz w:val="22"/>
          <w:szCs w:val="22"/>
        </w:rPr>
        <w:t>Nie można traktować jako ,,dochodu utraconego”</w:t>
      </w:r>
      <w:r w:rsidR="00F16106" w:rsidRPr="00090D51">
        <w:rPr>
          <w:rFonts w:asciiTheme="minorHAnsi" w:hAnsiTheme="minorHAnsi"/>
          <w:i/>
          <w:kern w:val="0"/>
          <w:sz w:val="22"/>
          <w:szCs w:val="22"/>
        </w:rPr>
        <w:t>,</w:t>
      </w:r>
      <w:r w:rsidR="009C19E0" w:rsidRPr="00090D51">
        <w:rPr>
          <w:rFonts w:asciiTheme="minorHAnsi" w:hAnsiTheme="minorHAnsi"/>
          <w:i/>
          <w:kern w:val="0"/>
          <w:sz w:val="22"/>
          <w:szCs w:val="22"/>
        </w:rPr>
        <w:t xml:space="preserve"> np. dochodu z alimentów, jeśli osoba zobowiązana do ich płacenia żyje, dochodów z gospodarstwa rolnego, które zostało sprzedane, dochodów z wynajmu, dochodów z zasiłku chorobowego, jeśli nie było utraty zatrudnienia. </w:t>
      </w:r>
    </w:p>
    <w:p w:rsidR="00DB4CD7" w:rsidRPr="00090D51" w:rsidRDefault="001F4003" w:rsidP="001F4003">
      <w:pPr>
        <w:pStyle w:val="Akapitzlist"/>
        <w:widowControl/>
        <w:numPr>
          <w:ilvl w:val="0"/>
          <w:numId w:val="6"/>
        </w:numPr>
        <w:overflowPunct/>
        <w:adjustRightInd/>
        <w:spacing w:before="100" w:beforeAutospacing="1" w:after="100" w:afterAutospacing="1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090D51">
        <w:rPr>
          <w:rFonts w:asciiTheme="minorHAnsi" w:hAnsiTheme="minorHAnsi"/>
          <w:bCs/>
          <w:kern w:val="0"/>
          <w:sz w:val="22"/>
          <w:szCs w:val="22"/>
        </w:rPr>
        <w:t>Uzyskanie dochodu</w:t>
      </w:r>
    </w:p>
    <w:p w:rsidR="00DB4CD7" w:rsidRPr="00090D51" w:rsidRDefault="00DB4CD7" w:rsidP="00DB4CD7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O uzyskaniu dochodu  mówimy  w dwóch przypadkach: </w:t>
      </w:r>
    </w:p>
    <w:p w:rsidR="00DB4CD7" w:rsidRPr="00090D51" w:rsidRDefault="002B3206" w:rsidP="00DB4CD7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 xml:space="preserve">- </w:t>
      </w:r>
      <w:r w:rsidR="002F1C94">
        <w:rPr>
          <w:rFonts w:asciiTheme="minorHAnsi" w:hAnsiTheme="minorHAnsi"/>
          <w:kern w:val="0"/>
          <w:sz w:val="22"/>
          <w:szCs w:val="22"/>
          <w:u w:val="single"/>
        </w:rPr>
        <w:t>dochód uzyskany w 2018</w:t>
      </w:r>
      <w:r w:rsidR="00DB4CD7"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</w:t>
      </w:r>
    </w:p>
    <w:p w:rsidR="00DB4CD7" w:rsidRPr="00090D51" w:rsidRDefault="002B3206" w:rsidP="00DB4CD7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Fonts w:asciiTheme="minorHAnsi" w:hAnsiTheme="minorHAnsi"/>
          <w:kern w:val="0"/>
          <w:sz w:val="22"/>
          <w:szCs w:val="22"/>
          <w:u w:val="single"/>
        </w:rPr>
      </w:pPr>
      <w:r w:rsidRPr="00090D51">
        <w:rPr>
          <w:rFonts w:asciiTheme="minorHAnsi" w:hAnsiTheme="minorHAnsi"/>
          <w:kern w:val="0"/>
          <w:sz w:val="22"/>
          <w:szCs w:val="22"/>
        </w:rPr>
        <w:lastRenderedPageBreak/>
        <w:t xml:space="preserve">-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dochód </w:t>
      </w:r>
      <w:r w:rsidR="002F1C94">
        <w:rPr>
          <w:rFonts w:asciiTheme="minorHAnsi" w:hAnsiTheme="minorHAnsi"/>
          <w:kern w:val="0"/>
          <w:sz w:val="22"/>
          <w:szCs w:val="22"/>
          <w:u w:val="single"/>
        </w:rPr>
        <w:t>uzyskany po 2018</w:t>
      </w:r>
      <w:r w:rsidR="00DB4CD7"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</w:t>
      </w:r>
    </w:p>
    <w:p w:rsidR="00DB4CD7" w:rsidRPr="00090D51" w:rsidRDefault="002F1C94" w:rsidP="00DB4CD7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Dochód uzyskany w 2018</w:t>
      </w:r>
      <w:r w:rsidR="00DB4CD7" w:rsidRPr="00090D51">
        <w:rPr>
          <w:rFonts w:asciiTheme="minorHAnsi" w:hAnsiTheme="minorHAnsi"/>
          <w:b/>
          <w:bCs/>
          <w:kern w:val="0"/>
          <w:sz w:val="22"/>
          <w:szCs w:val="22"/>
        </w:rPr>
        <w:t xml:space="preserve"> roku  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>jest  t</w:t>
      </w:r>
      <w:r>
        <w:rPr>
          <w:rFonts w:asciiTheme="minorHAnsi" w:hAnsiTheme="minorHAnsi"/>
          <w:kern w:val="0"/>
          <w:sz w:val="22"/>
          <w:szCs w:val="22"/>
        </w:rPr>
        <w:t>o dochód, który pojawił się 2018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 roku, jest uzyskiwany w momencie składania </w:t>
      </w:r>
      <w:r w:rsidR="0069224C" w:rsidRPr="00090D51">
        <w:rPr>
          <w:rFonts w:asciiTheme="minorHAnsi" w:hAnsiTheme="minorHAnsi"/>
          <w:kern w:val="0"/>
          <w:sz w:val="22"/>
          <w:szCs w:val="22"/>
        </w:rPr>
        <w:t xml:space="preserve">wniosku o stypendium socjalne, 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>a jego uzyskanie może być spowodowane wyłącznie:</w:t>
      </w:r>
    </w:p>
    <w:p w:rsidR="00DB4CD7" w:rsidRPr="00090D51" w:rsidRDefault="00DB4CD7" w:rsidP="0090586D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DB4CD7" w:rsidRPr="00090D51" w:rsidRDefault="00DB4CD7" w:rsidP="0090586D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DB4CD7" w:rsidRPr="00090D51" w:rsidRDefault="00DB4CD7" w:rsidP="0090586D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DB4CD7" w:rsidRPr="00090D51" w:rsidRDefault="00DB4CD7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4) uzyskaniem zasiłku przedemerytalnego lub świadczenia przedemerytalnego, nauczycielskiego świadczenia kompensacyjnego, a także emerytury</w:t>
      </w:r>
      <w:r w:rsidR="0072449A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 lub renty, renty rodzinnej, renty socjalnej lub rodzicielskiego świadczenia uzupełniającego, o którym mowa w ustawie z dnia 31 stycznia 2019 r. o rodzicielskim świadczeniu uzupełniającym,</w:t>
      </w:r>
    </w:p>
    <w:p w:rsidR="00DB4CD7" w:rsidRPr="00090D51" w:rsidRDefault="00DB4CD7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rozpoczęciem pozarolniczej działalności gospodarczej lub wznowieniem jej wykonywania po </w:t>
      </w:r>
    </w:p>
    <w:p w:rsidR="00066F80" w:rsidRPr="00090D51" w:rsidRDefault="00DB4CD7" w:rsidP="0090586D">
      <w:pPr>
        <w:pStyle w:val="Default"/>
        <w:spacing w:after="31"/>
        <w:jc w:val="both"/>
        <w:rPr>
          <w:rFonts w:asciiTheme="minorHAnsi" w:hAnsiTheme="minorHAnsi"/>
          <w:color w:val="auto"/>
          <w:sz w:val="22"/>
          <w:szCs w:val="22"/>
        </w:rPr>
      </w:pPr>
      <w:r w:rsidRPr="00090D51">
        <w:rPr>
          <w:rFonts w:asciiTheme="minorHAnsi" w:hAnsiTheme="minorHAnsi"/>
          <w:color w:val="auto"/>
          <w:sz w:val="22"/>
          <w:szCs w:val="22"/>
        </w:rPr>
        <w:t xml:space="preserve">okresie </w:t>
      </w:r>
      <w:r w:rsidR="00742F1F" w:rsidRPr="00090D51">
        <w:rPr>
          <w:rFonts w:asciiTheme="minorHAnsi" w:hAnsiTheme="minorHAnsi"/>
          <w:color w:val="auto"/>
          <w:sz w:val="22"/>
          <w:szCs w:val="22"/>
        </w:rPr>
        <w:t>zawieszenia w rozumieniu art.16b ustawy z dnia 20 grudnia 1990</w:t>
      </w:r>
      <w:r w:rsidRPr="00090D51">
        <w:rPr>
          <w:rFonts w:asciiTheme="minorHAnsi" w:hAnsiTheme="minorHAnsi"/>
          <w:color w:val="auto"/>
          <w:sz w:val="22"/>
          <w:szCs w:val="22"/>
        </w:rPr>
        <w:t xml:space="preserve">r. o </w:t>
      </w:r>
      <w:r w:rsidR="00742F1F" w:rsidRPr="00090D51">
        <w:rPr>
          <w:rFonts w:asciiTheme="minorHAnsi" w:hAnsiTheme="minorHAnsi"/>
          <w:color w:val="auto"/>
          <w:sz w:val="22"/>
          <w:szCs w:val="22"/>
        </w:rPr>
        <w:t>ubezpieczeniu społecznym rolników lub art.36a</w:t>
      </w:r>
      <w:r w:rsidR="00D96526" w:rsidRPr="00090D51">
        <w:rPr>
          <w:rFonts w:asciiTheme="minorHAnsi" w:hAnsiTheme="minorHAnsi"/>
          <w:color w:val="auto"/>
          <w:sz w:val="22"/>
          <w:szCs w:val="22"/>
        </w:rPr>
        <w:t>a</w:t>
      </w:r>
      <w:r w:rsidR="00742F1F" w:rsidRPr="00090D51">
        <w:rPr>
          <w:rFonts w:asciiTheme="minorHAnsi" w:hAnsiTheme="minorHAnsi"/>
          <w:color w:val="auto"/>
          <w:sz w:val="22"/>
          <w:szCs w:val="22"/>
        </w:rPr>
        <w:t xml:space="preserve"> ust.1 ustawy z dnia 13 października 1998 r. o systemie ubezpieczeń społecznych,</w:t>
      </w:r>
    </w:p>
    <w:p w:rsidR="00DB4CD7" w:rsidRPr="00090D51" w:rsidRDefault="00DB4CD7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6) uzyskanie</w:t>
      </w:r>
      <w:r w:rsidR="002529D3"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m</w:t>
      </w: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 zasiłku chorobowego, świadczenia rehabilitacyjnego lub zasiłku macierzyńskiego </w:t>
      </w:r>
    </w:p>
    <w:p w:rsidR="00DB4CD7" w:rsidRPr="00090D51" w:rsidRDefault="00DB4CD7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DB4CD7" w:rsidRPr="00090D51" w:rsidRDefault="00DB4CD7" w:rsidP="0090586D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DB4CD7" w:rsidRPr="00090D51" w:rsidRDefault="00DB4CD7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53082F" w:rsidRPr="00090D51" w:rsidRDefault="00742F1F" w:rsidP="0090586D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</w:t>
      </w:r>
      <w:r w:rsidR="0053082F"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olników,</w:t>
      </w:r>
    </w:p>
    <w:p w:rsidR="0053082F" w:rsidRPr="00090D51" w:rsidRDefault="0053082F" w:rsidP="0090586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 w:rsidR="0090586D"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 w:rsidR="0090586D"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 w:rsidR="0090586D">
        <w:rPr>
          <w:rFonts w:asciiTheme="minorHAnsi" w:hAnsiTheme="minorHAnsi"/>
          <w:iCs/>
          <w:sz w:val="22"/>
          <w:szCs w:val="22"/>
        </w:rPr>
        <w:t xml:space="preserve"> i nauce</w:t>
      </w:r>
      <w:r w:rsidR="00D96526" w:rsidRPr="00090D51">
        <w:rPr>
          <w:rFonts w:asciiTheme="minorHAnsi" w:hAnsiTheme="minorHAnsi"/>
          <w:iCs/>
          <w:sz w:val="22"/>
          <w:szCs w:val="22"/>
        </w:rPr>
        <w:t>.</w:t>
      </w:r>
    </w:p>
    <w:p w:rsidR="005453B3" w:rsidRPr="00090D51" w:rsidRDefault="005453B3" w:rsidP="00DB4CD7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</w:p>
    <w:p w:rsidR="002B3206" w:rsidRPr="00090D51" w:rsidRDefault="00DB4CD7" w:rsidP="002B3206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sz w:val="22"/>
          <w:szCs w:val="22"/>
        </w:rPr>
        <w:t xml:space="preserve">W przypadku uzyskania,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>przez członk</w:t>
      </w:r>
      <w:r w:rsidR="00610E70"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a rodziny studenta lub studenta </w:t>
      </w:r>
      <w:r w:rsidR="00242AA1">
        <w:rPr>
          <w:rFonts w:asciiTheme="minorHAnsi" w:hAnsiTheme="minorHAnsi"/>
          <w:sz w:val="22"/>
          <w:szCs w:val="22"/>
        </w:rPr>
        <w:t>dochodu w 2018</w:t>
      </w:r>
      <w:r w:rsidRPr="00090D51">
        <w:rPr>
          <w:rFonts w:asciiTheme="minorHAnsi" w:hAnsiTheme="minorHAnsi"/>
          <w:sz w:val="22"/>
          <w:szCs w:val="22"/>
        </w:rPr>
        <w:t xml:space="preserve"> roku student zobowiązany jest do złożenia dokumentu określającego wysokość uzyskanego przez członka rodziny dochodu netto oraz liczbę miesięcy</w:t>
      </w:r>
      <w:r w:rsidR="003A7589">
        <w:rPr>
          <w:rFonts w:asciiTheme="minorHAnsi" w:hAnsiTheme="minorHAnsi"/>
          <w:sz w:val="22"/>
          <w:szCs w:val="22"/>
        </w:rPr>
        <w:t xml:space="preserve">, w których dochód był osiągany. 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Dochód uzyska</w:t>
      </w:r>
      <w:r w:rsidR="00242AA1">
        <w:rPr>
          <w:rFonts w:asciiTheme="minorHAnsi" w:hAnsiTheme="minorHAnsi"/>
          <w:kern w:val="0"/>
          <w:sz w:val="22"/>
          <w:szCs w:val="22"/>
          <w:u w:val="single"/>
        </w:rPr>
        <w:t>ny w 2018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 xml:space="preserve"> roku będzie dzielony przez liczbę miesięcy, w których dochód był osiągany.</w:t>
      </w:r>
      <w:r w:rsidRPr="00090D51">
        <w:rPr>
          <w:rFonts w:asciiTheme="minorHAnsi" w:hAnsiTheme="minorHAnsi"/>
          <w:kern w:val="0"/>
          <w:sz w:val="22"/>
          <w:szCs w:val="22"/>
        </w:rPr>
        <w:br/>
        <w:t>Dochód, który nie spełnia powyższych warunków, nie jest dochodem uzyskanym</w:t>
      </w:r>
      <w:r w:rsidR="00242AA1">
        <w:rPr>
          <w:rFonts w:asciiTheme="minorHAnsi" w:hAnsiTheme="minorHAnsi"/>
          <w:kern w:val="0"/>
          <w:sz w:val="22"/>
          <w:szCs w:val="22"/>
        </w:rPr>
        <w:t xml:space="preserve">, a jego kwota osiągnięta w 2018 </w:t>
      </w:r>
      <w:r w:rsidR="00D807E9" w:rsidRPr="00090D51">
        <w:rPr>
          <w:rFonts w:asciiTheme="minorHAnsi" w:hAnsiTheme="minorHAnsi"/>
          <w:kern w:val="0"/>
          <w:sz w:val="22"/>
          <w:szCs w:val="22"/>
        </w:rPr>
        <w:t>roku będzie dzielona na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12 m-cy.</w:t>
      </w:r>
      <w:r w:rsidR="00242AA1">
        <w:rPr>
          <w:rFonts w:asciiTheme="minorHAnsi" w:hAnsiTheme="minorHAnsi"/>
          <w:kern w:val="0"/>
          <w:sz w:val="22"/>
          <w:szCs w:val="22"/>
        </w:rPr>
        <w:t xml:space="preserve">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>Do wniosku należy dołączyć oświadczenie członka rodziny studenta lub studenta stwierdzające od jakiego miesiąca został w/w dochód osiągnięty.</w:t>
      </w:r>
    </w:p>
    <w:p w:rsidR="00551F67" w:rsidRPr="00090D51" w:rsidRDefault="00551F67" w:rsidP="0088381C">
      <w:pPr>
        <w:widowControl/>
        <w:overflowPunct/>
        <w:autoSpaceDE w:val="0"/>
        <w:autoSpaceDN w:val="0"/>
        <w:ind w:left="0"/>
        <w:jc w:val="left"/>
        <w:rPr>
          <w:rFonts w:asciiTheme="minorHAnsi" w:hAnsiTheme="minorHAnsi"/>
          <w:kern w:val="0"/>
          <w:sz w:val="22"/>
          <w:szCs w:val="22"/>
        </w:rPr>
      </w:pPr>
    </w:p>
    <w:p w:rsidR="00742F1F" w:rsidRPr="00090D51" w:rsidRDefault="002B3206" w:rsidP="00FC32B0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  <w:r w:rsidRPr="00090D51">
        <w:rPr>
          <w:rFonts w:asciiTheme="minorHAnsi" w:hAnsiTheme="minorHAnsi"/>
          <w:kern w:val="0"/>
          <w:sz w:val="22"/>
          <w:szCs w:val="22"/>
        </w:rPr>
        <w:t>Dochód, kt</w:t>
      </w:r>
      <w:r w:rsidR="00242AA1">
        <w:rPr>
          <w:rFonts w:asciiTheme="minorHAnsi" w:hAnsiTheme="minorHAnsi"/>
          <w:kern w:val="0"/>
          <w:sz w:val="22"/>
          <w:szCs w:val="22"/>
        </w:rPr>
        <w:t>óry występował przed rokiem 2018, przez cały rok 2018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i występuje </w:t>
      </w:r>
      <w:r w:rsidR="00FC32B0" w:rsidRPr="00090D51">
        <w:rPr>
          <w:rFonts w:asciiTheme="minorHAnsi" w:hAnsiTheme="minorHAnsi"/>
          <w:kern w:val="0"/>
          <w:sz w:val="22"/>
          <w:szCs w:val="22"/>
        </w:rPr>
        <w:t>nadal (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trwa od dawna umowa o pracę)  nie jest "dochodem uzyskanym"; obliczając miesięczny doch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 xml:space="preserve">ód danej osoby, należy 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roczną kwotę tego dochodu podzielić przez 12 m-cy.   </w:t>
      </w:r>
      <w:r w:rsidRPr="00090D51">
        <w:rPr>
          <w:rFonts w:asciiTheme="minorHAnsi" w:hAnsiTheme="minorHAnsi"/>
          <w:kern w:val="0"/>
          <w:sz w:val="22"/>
          <w:szCs w:val="22"/>
        </w:rPr>
        <w:br/>
      </w:r>
    </w:p>
    <w:p w:rsidR="00DB4CD7" w:rsidRPr="00090D51" w:rsidRDefault="00242AA1" w:rsidP="00DB4CD7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Dochód uzyskany po 2018 </w:t>
      </w:r>
      <w:r w:rsidR="00DB4CD7" w:rsidRPr="00090D51">
        <w:rPr>
          <w:rFonts w:asciiTheme="minorHAnsi" w:hAnsiTheme="minorHAnsi"/>
          <w:b/>
          <w:kern w:val="0"/>
          <w:sz w:val="22"/>
          <w:szCs w:val="22"/>
        </w:rPr>
        <w:t>roku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 xml:space="preserve"> jest to d</w:t>
      </w:r>
      <w:r>
        <w:rPr>
          <w:rFonts w:asciiTheme="minorHAnsi" w:hAnsiTheme="minorHAnsi"/>
          <w:kern w:val="0"/>
          <w:sz w:val="22"/>
          <w:szCs w:val="22"/>
        </w:rPr>
        <w:t xml:space="preserve">ochód, który pojawił się po 2018 </w:t>
      </w:r>
      <w:r w:rsidR="00DB4CD7" w:rsidRPr="00090D51">
        <w:rPr>
          <w:rFonts w:asciiTheme="minorHAnsi" w:hAnsiTheme="minorHAnsi"/>
          <w:kern w:val="0"/>
          <w:sz w:val="22"/>
          <w:szCs w:val="22"/>
        </w:rPr>
        <w:t>roku, jest uzyskiwany w momencie składania wniosku o stypendium socjalne, a jego uzyskanie może być spowodowane wyłącznie:</w:t>
      </w:r>
    </w:p>
    <w:p w:rsidR="00242AA1" w:rsidRPr="00090D51" w:rsidRDefault="00242AA1" w:rsidP="00242AA1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1) zakończeniem urlopu wychowawczego, </w:t>
      </w:r>
    </w:p>
    <w:p w:rsidR="00242AA1" w:rsidRPr="00090D51" w:rsidRDefault="00242AA1" w:rsidP="00242AA1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2) uzyskaniem prawa do zasiłku lub stypendium dla bezrobotnych, </w:t>
      </w:r>
    </w:p>
    <w:p w:rsidR="00242AA1" w:rsidRPr="00090D51" w:rsidRDefault="00242AA1" w:rsidP="00242AA1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3) uzyskaniem zatrudnienia lub innej pracy zarobkowej, 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4) uzyskaniem zasiłku przedemerytalnego lub świadczenia przedemerytalnego, nauczycielskiego świadczenia kompensacyjnego, a także emerytury</w:t>
      </w:r>
      <w:r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 lub renty, renty rodzinnej, renty socjalnej lub rodzicielskiego świadczenia uzupełniającego, o którym mowa w ustawie z dnia 31 stycznia 2019 r. o rodzicielskim świadczeniu uzupełniającym,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5) rozpoczęciem pozarolniczej działalności gospodarczej lub wznowieniem jej wykonywania po </w:t>
      </w:r>
    </w:p>
    <w:p w:rsidR="00242AA1" w:rsidRPr="00090D51" w:rsidRDefault="00242AA1" w:rsidP="00242AA1">
      <w:pPr>
        <w:pStyle w:val="Default"/>
        <w:spacing w:after="31"/>
        <w:jc w:val="both"/>
        <w:rPr>
          <w:rFonts w:asciiTheme="minorHAnsi" w:hAnsiTheme="minorHAnsi"/>
          <w:color w:val="auto"/>
          <w:sz w:val="22"/>
          <w:szCs w:val="22"/>
        </w:rPr>
      </w:pPr>
      <w:r w:rsidRPr="00090D51">
        <w:rPr>
          <w:rFonts w:asciiTheme="minorHAnsi" w:hAnsiTheme="minorHAnsi"/>
          <w:color w:val="auto"/>
          <w:sz w:val="22"/>
          <w:szCs w:val="22"/>
        </w:rPr>
        <w:lastRenderedPageBreak/>
        <w:t>okresie zawieszenia w rozumieniu art.16b ustawy z dnia 20 grudnia 1990r. o ubezpieczeniu społecznym rolników lub art.36aa ust.1 ustawy z dnia 13 października 1998 r. o systemie ubezpieczeń społecznych,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6) uzyskaniem zasiłku chorobowego, świadczenia rehabilitacyjnego lub zasiłku macierzyńskiego 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przysługujących po utracie zatrudnienia lub innej pracy zarobkowej, </w:t>
      </w:r>
    </w:p>
    <w:p w:rsidR="00242AA1" w:rsidRPr="00090D51" w:rsidRDefault="00242AA1" w:rsidP="00242AA1">
      <w:pPr>
        <w:widowControl/>
        <w:overflowPunct/>
        <w:autoSpaceDE w:val="0"/>
        <w:autoSpaceDN w:val="0"/>
        <w:spacing w:after="21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7) uzyskaniem świadczenia rodzicielskiego, 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 xml:space="preserve">8) uzyskaniem zasiłku macierzyńskiego, o którym mowa w przepisach o ubezpieczeniu społecznym </w:t>
      </w:r>
    </w:p>
    <w:p w:rsidR="00242AA1" w:rsidRPr="00090D51" w:rsidRDefault="00242AA1" w:rsidP="00242AA1">
      <w:pPr>
        <w:widowControl/>
        <w:overflowPunct/>
        <w:autoSpaceDE w:val="0"/>
        <w:autoSpaceDN w:val="0"/>
        <w:ind w:left="0"/>
        <w:rPr>
          <w:rFonts w:asciiTheme="minorHAnsi" w:eastAsiaTheme="minorHAnsi" w:hAnsiTheme="minorHAnsi"/>
          <w:kern w:val="0"/>
          <w:sz w:val="22"/>
          <w:szCs w:val="22"/>
          <w:lang w:eastAsia="en-US"/>
        </w:rPr>
      </w:pPr>
      <w:r w:rsidRPr="00090D51">
        <w:rPr>
          <w:rFonts w:asciiTheme="minorHAnsi" w:eastAsiaTheme="minorHAnsi" w:hAnsiTheme="minorHAnsi"/>
          <w:kern w:val="0"/>
          <w:sz w:val="22"/>
          <w:szCs w:val="22"/>
          <w:lang w:eastAsia="en-US"/>
        </w:rPr>
        <w:t>rolników,</w:t>
      </w:r>
    </w:p>
    <w:p w:rsidR="00242AA1" w:rsidRPr="00090D51" w:rsidRDefault="00242AA1" w:rsidP="00242AA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9) uzyskaniem stypendium dokto</w:t>
      </w:r>
      <w:r>
        <w:rPr>
          <w:rFonts w:asciiTheme="minorHAnsi" w:hAnsiTheme="minorHAnsi"/>
          <w:sz w:val="22"/>
          <w:szCs w:val="22"/>
        </w:rPr>
        <w:t>ranckiego określonego w art. 209</w:t>
      </w:r>
      <w:r w:rsidRPr="00090D51">
        <w:rPr>
          <w:rFonts w:asciiTheme="minorHAnsi" w:hAnsiTheme="minorHAnsi"/>
          <w:sz w:val="22"/>
          <w:szCs w:val="22"/>
        </w:rPr>
        <w:t xml:space="preserve"> ust. 1</w:t>
      </w:r>
      <w:r>
        <w:rPr>
          <w:rFonts w:asciiTheme="minorHAnsi" w:hAnsiTheme="minorHAnsi"/>
          <w:sz w:val="22"/>
          <w:szCs w:val="22"/>
        </w:rPr>
        <w:t xml:space="preserve"> i 7 ustawy z dnia 20 lipca 2018</w:t>
      </w:r>
      <w:r w:rsidRPr="00090D51">
        <w:rPr>
          <w:rFonts w:asciiTheme="minorHAnsi" w:hAnsiTheme="minorHAnsi"/>
          <w:sz w:val="22"/>
          <w:szCs w:val="22"/>
        </w:rPr>
        <w:t xml:space="preserve"> r. </w:t>
      </w:r>
      <w:r w:rsidRPr="00090D51">
        <w:rPr>
          <w:rFonts w:asciiTheme="minorHAnsi" w:hAnsiTheme="minorHAnsi"/>
          <w:iCs/>
          <w:sz w:val="22"/>
          <w:szCs w:val="22"/>
        </w:rPr>
        <w:t>Prawo o szkolnictwie wyższym</w:t>
      </w:r>
      <w:r>
        <w:rPr>
          <w:rFonts w:asciiTheme="minorHAnsi" w:hAnsiTheme="minorHAnsi"/>
          <w:iCs/>
          <w:sz w:val="22"/>
          <w:szCs w:val="22"/>
        </w:rPr>
        <w:t xml:space="preserve"> i nauce</w:t>
      </w:r>
      <w:r w:rsidRPr="00090D51">
        <w:rPr>
          <w:rFonts w:asciiTheme="minorHAnsi" w:hAnsiTheme="minorHAnsi"/>
          <w:iCs/>
          <w:sz w:val="22"/>
          <w:szCs w:val="22"/>
        </w:rPr>
        <w:t>.</w:t>
      </w:r>
    </w:p>
    <w:p w:rsidR="009D182B" w:rsidRPr="00090D51" w:rsidRDefault="00DB4CD7" w:rsidP="009D182B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W prz</w:t>
      </w:r>
      <w:r w:rsidR="00242AA1">
        <w:rPr>
          <w:rFonts w:asciiTheme="minorHAnsi" w:hAnsiTheme="minorHAnsi"/>
          <w:kern w:val="0"/>
          <w:sz w:val="22"/>
          <w:szCs w:val="22"/>
        </w:rPr>
        <w:t xml:space="preserve">ypadku uzyskania dochodu po 2018 </w:t>
      </w:r>
      <w:r w:rsidR="001E368E" w:rsidRPr="00090D51">
        <w:rPr>
          <w:rFonts w:asciiTheme="minorHAnsi" w:hAnsiTheme="minorHAnsi"/>
          <w:kern w:val="0"/>
          <w:sz w:val="22"/>
          <w:szCs w:val="22"/>
        </w:rPr>
        <w:t>r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oku  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>do miesięcz</w:t>
      </w:r>
      <w:r w:rsidR="00C107E3"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>n</w:t>
      </w:r>
      <w:r w:rsidR="00242AA1">
        <w:rPr>
          <w:rFonts w:asciiTheme="minorHAnsi" w:hAnsiTheme="minorHAnsi"/>
          <w:bCs/>
          <w:kern w:val="0"/>
          <w:sz w:val="22"/>
          <w:szCs w:val="22"/>
          <w:u w:val="single"/>
        </w:rPr>
        <w:t>ych dochodów danej osoby, z 2018</w:t>
      </w:r>
      <w:r w:rsidRPr="00090D51">
        <w:rPr>
          <w:rFonts w:asciiTheme="minorHAnsi" w:hAnsiTheme="minorHAnsi"/>
          <w:bCs/>
          <w:kern w:val="0"/>
          <w:sz w:val="22"/>
          <w:szCs w:val="22"/>
          <w:u w:val="single"/>
        </w:rPr>
        <w:t xml:space="preserve"> roku, należy dodać kwotę uzyskanego dochodu</w:t>
      </w:r>
      <w:r w:rsidRPr="00090D51">
        <w:rPr>
          <w:rFonts w:asciiTheme="minorHAnsi" w:hAnsiTheme="minorHAnsi"/>
          <w:kern w:val="0"/>
          <w:sz w:val="22"/>
          <w:szCs w:val="22"/>
          <w:u w:val="single"/>
        </w:rPr>
        <w:t> za miesiąc następujący po miesiącu, w którym nastąpiło uzyskanie dochodu</w:t>
      </w:r>
      <w:r w:rsidRPr="00090D51">
        <w:rPr>
          <w:rFonts w:asciiTheme="minorHAnsi" w:hAnsiTheme="minorHAnsi"/>
          <w:kern w:val="0"/>
          <w:sz w:val="22"/>
          <w:szCs w:val="22"/>
        </w:rPr>
        <w:t>, np. jeśli umowa o pr</w:t>
      </w:r>
      <w:r w:rsidR="00C107E3" w:rsidRPr="00090D51">
        <w:rPr>
          <w:rFonts w:asciiTheme="minorHAnsi" w:hAnsiTheme="minorHAnsi"/>
          <w:kern w:val="0"/>
          <w:sz w:val="22"/>
          <w:szCs w:val="22"/>
        </w:rPr>
        <w:t>acę została zawarta</w:t>
      </w:r>
      <w:r w:rsidR="00242AA1">
        <w:rPr>
          <w:rFonts w:asciiTheme="minorHAnsi" w:hAnsiTheme="minorHAnsi"/>
          <w:kern w:val="0"/>
          <w:sz w:val="22"/>
          <w:szCs w:val="22"/>
        </w:rPr>
        <w:t xml:space="preserve"> 1 marca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to kwotą dochodu uzyskanego będzie kwota wyna</w:t>
      </w:r>
      <w:r w:rsidR="00242AA1">
        <w:rPr>
          <w:rFonts w:asciiTheme="minorHAnsi" w:hAnsiTheme="minorHAnsi"/>
          <w:kern w:val="0"/>
          <w:sz w:val="22"/>
          <w:szCs w:val="22"/>
        </w:rPr>
        <w:t>grodzenia netto za kwiecień 2019</w:t>
      </w:r>
      <w:r w:rsidRPr="00090D51">
        <w:rPr>
          <w:rFonts w:asciiTheme="minorHAnsi" w:hAnsiTheme="minorHAnsi"/>
          <w:kern w:val="0"/>
          <w:sz w:val="22"/>
          <w:szCs w:val="22"/>
        </w:rPr>
        <w:t xml:space="preserve"> r. 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>(</w:t>
      </w:r>
      <w:r w:rsidR="001E368E" w:rsidRPr="00090D51">
        <w:rPr>
          <w:rFonts w:asciiTheme="minorHAnsi" w:hAnsiTheme="minorHAnsi"/>
          <w:kern w:val="0"/>
          <w:sz w:val="22"/>
          <w:szCs w:val="22"/>
        </w:rPr>
        <w:t>kwota netto za kwiecień  będzie kwotą ,,dochodu uzyskanego”, o którą trzeba powiększyć średnie miesięczn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>e</w:t>
      </w:r>
      <w:r w:rsidR="00242AA1">
        <w:rPr>
          <w:rFonts w:asciiTheme="minorHAnsi" w:hAnsiTheme="minorHAnsi"/>
          <w:kern w:val="0"/>
          <w:sz w:val="22"/>
          <w:szCs w:val="22"/>
        </w:rPr>
        <w:t xml:space="preserve"> dochody danej osoby z 2018</w:t>
      </w:r>
      <w:r w:rsidR="00610E70" w:rsidRPr="00090D51">
        <w:rPr>
          <w:rFonts w:asciiTheme="minorHAnsi" w:hAnsiTheme="minorHAnsi"/>
          <w:kern w:val="0"/>
          <w:sz w:val="22"/>
          <w:szCs w:val="22"/>
        </w:rPr>
        <w:t xml:space="preserve"> r.)</w:t>
      </w:r>
      <w:r w:rsidR="003A7589">
        <w:rPr>
          <w:rFonts w:asciiTheme="minorHAnsi" w:hAnsiTheme="minorHAnsi"/>
          <w:kern w:val="0"/>
          <w:sz w:val="22"/>
          <w:szCs w:val="22"/>
        </w:rPr>
        <w:t xml:space="preserve">. </w:t>
      </w:r>
      <w:r w:rsidRPr="00090D51">
        <w:rPr>
          <w:rFonts w:asciiTheme="minorHAnsi" w:eastAsiaTheme="minorHAnsi" w:hAnsiTheme="minorHAnsi"/>
          <w:bCs/>
          <w:color w:val="000000"/>
          <w:kern w:val="0"/>
          <w:sz w:val="22"/>
          <w:szCs w:val="22"/>
          <w:lang w:eastAsia="en-US"/>
        </w:rPr>
        <w:t xml:space="preserve">Do wniosku należy dołączyć dokument określający wysokość dochodu netto uzyskanego przez członka rodziny studenta lub studenta z pierwszego pełnego miesiąca następującego po miesiącu, w którym dochód został osiągnięty. </w:t>
      </w:r>
    </w:p>
    <w:p w:rsidR="003D5098" w:rsidRPr="00090D51" w:rsidRDefault="00C107E3" w:rsidP="004D58E2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kern w:val="0"/>
          <w:sz w:val="22"/>
          <w:szCs w:val="22"/>
        </w:rPr>
      </w:pPr>
      <w:r w:rsidRPr="00090D51">
        <w:rPr>
          <w:rFonts w:asciiTheme="minorHAnsi" w:hAnsiTheme="minorHAnsi"/>
          <w:kern w:val="0"/>
          <w:sz w:val="22"/>
          <w:szCs w:val="22"/>
        </w:rPr>
        <w:t>Dochód, któr</w:t>
      </w:r>
      <w:r w:rsidR="00242AA1">
        <w:rPr>
          <w:rFonts w:asciiTheme="minorHAnsi" w:hAnsiTheme="minorHAnsi"/>
          <w:kern w:val="0"/>
          <w:sz w:val="22"/>
          <w:szCs w:val="22"/>
        </w:rPr>
        <w:t>y pojawił się po roku 2018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 xml:space="preserve"> i </w:t>
      </w:r>
      <w:r w:rsidRPr="00090D51">
        <w:rPr>
          <w:rFonts w:asciiTheme="minorHAnsi" w:hAnsiTheme="minorHAnsi"/>
          <w:kern w:val="0"/>
          <w:sz w:val="22"/>
          <w:szCs w:val="22"/>
        </w:rPr>
        <w:t>n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>ie występuje  w chwili składania wniosku</w:t>
      </w:r>
      <w:r w:rsidR="0093385F" w:rsidRPr="00090D51">
        <w:rPr>
          <w:rFonts w:asciiTheme="minorHAnsi" w:hAnsiTheme="minorHAnsi"/>
          <w:kern w:val="0"/>
          <w:sz w:val="22"/>
          <w:szCs w:val="22"/>
        </w:rPr>
        <w:t xml:space="preserve"> nie jest </w:t>
      </w:r>
      <w:r w:rsidRPr="00090D51">
        <w:rPr>
          <w:rFonts w:asciiTheme="minorHAnsi" w:hAnsiTheme="minorHAnsi"/>
          <w:kern w:val="0"/>
          <w:sz w:val="22"/>
          <w:szCs w:val="22"/>
        </w:rPr>
        <w:t>„dochodem uzys</w:t>
      </w:r>
      <w:r w:rsidR="009D182B" w:rsidRPr="00090D51">
        <w:rPr>
          <w:rFonts w:asciiTheme="minorHAnsi" w:hAnsiTheme="minorHAnsi"/>
          <w:kern w:val="0"/>
          <w:sz w:val="22"/>
          <w:szCs w:val="22"/>
        </w:rPr>
        <w:t xml:space="preserve">kanym”, takiego dochodu </w:t>
      </w:r>
      <w:r w:rsidRPr="00090D51">
        <w:rPr>
          <w:rFonts w:asciiTheme="minorHAnsi" w:hAnsiTheme="minorHAnsi"/>
          <w:kern w:val="0"/>
          <w:sz w:val="22"/>
          <w:szCs w:val="22"/>
        </w:rPr>
        <w:t>nie uwzględnia się przy obliczaniu miesięcznego dochodu danej osoby, ani nie dokumentuje we w</w:t>
      </w:r>
      <w:r w:rsidR="00FC32B0" w:rsidRPr="00090D51">
        <w:rPr>
          <w:rFonts w:asciiTheme="minorHAnsi" w:hAnsiTheme="minorHAnsi"/>
          <w:kern w:val="0"/>
          <w:sz w:val="22"/>
          <w:szCs w:val="22"/>
        </w:rPr>
        <w:t>niosku.</w:t>
      </w:r>
    </w:p>
    <w:p w:rsidR="0093385F" w:rsidRPr="009E6E5C" w:rsidRDefault="003D5098" w:rsidP="00B06184">
      <w:pPr>
        <w:widowControl/>
        <w:overflowPunct/>
        <w:adjustRightInd/>
        <w:spacing w:before="100" w:beforeAutospacing="1" w:after="100" w:afterAutospacing="1"/>
        <w:ind w:left="0"/>
        <w:rPr>
          <w:rFonts w:asciiTheme="minorHAnsi" w:hAnsiTheme="minorHAnsi"/>
          <w:kern w:val="0"/>
          <w:sz w:val="22"/>
          <w:szCs w:val="22"/>
        </w:rPr>
      </w:pPr>
      <w:r w:rsidRPr="009E6E5C">
        <w:rPr>
          <w:rFonts w:asciiTheme="minorHAnsi" w:hAnsiTheme="minorHAnsi"/>
          <w:i/>
          <w:kern w:val="0"/>
          <w:sz w:val="22"/>
          <w:szCs w:val="22"/>
        </w:rPr>
        <w:t>Dochody, które nie mogą być ani ,,dochodami utraconymi” – trzeba je uwzględniać w wyliczeniach, mimo że nie występuj</w:t>
      </w:r>
      <w:r w:rsidR="00B06184" w:rsidRPr="009E6E5C">
        <w:rPr>
          <w:rFonts w:asciiTheme="minorHAnsi" w:hAnsiTheme="minorHAnsi"/>
          <w:i/>
          <w:kern w:val="0"/>
          <w:sz w:val="22"/>
          <w:szCs w:val="22"/>
        </w:rPr>
        <w:t>ą w chwili złożenia wniosku, ani</w:t>
      </w:r>
      <w:r w:rsidRPr="009E6E5C">
        <w:rPr>
          <w:rFonts w:asciiTheme="minorHAnsi" w:hAnsiTheme="minorHAnsi"/>
          <w:i/>
          <w:kern w:val="0"/>
          <w:sz w:val="22"/>
          <w:szCs w:val="22"/>
        </w:rPr>
        <w:t xml:space="preserve"> ,,dochodami uzyskanymi”  -  nie należy ich uwzględniać w wyliczenia</w:t>
      </w:r>
      <w:r w:rsidR="00242AA1">
        <w:rPr>
          <w:rFonts w:asciiTheme="minorHAnsi" w:hAnsiTheme="minorHAnsi"/>
          <w:i/>
          <w:kern w:val="0"/>
          <w:sz w:val="22"/>
          <w:szCs w:val="22"/>
        </w:rPr>
        <w:t xml:space="preserve">ch, mimo że pojawiły się po 2018 </w:t>
      </w:r>
      <w:r w:rsidRPr="009E6E5C">
        <w:rPr>
          <w:rFonts w:asciiTheme="minorHAnsi" w:hAnsiTheme="minorHAnsi"/>
          <w:i/>
          <w:kern w:val="0"/>
          <w:sz w:val="22"/>
          <w:szCs w:val="22"/>
        </w:rPr>
        <w:t>r. i występują w chwili składania wniosku to min: dochody z gospodarstwa rolnego, dochody z wynajmu, dochody z alimentów (tylko alimenty z 201</w:t>
      </w:r>
      <w:r w:rsidR="00242AA1">
        <w:rPr>
          <w:rFonts w:asciiTheme="minorHAnsi" w:hAnsiTheme="minorHAnsi"/>
          <w:i/>
          <w:kern w:val="0"/>
          <w:sz w:val="22"/>
          <w:szCs w:val="22"/>
        </w:rPr>
        <w:t>8</w:t>
      </w:r>
      <w:r w:rsidR="00D96526" w:rsidRPr="009E6E5C">
        <w:rPr>
          <w:rFonts w:asciiTheme="minorHAnsi" w:hAnsiTheme="minorHAnsi"/>
          <w:i/>
          <w:kern w:val="0"/>
          <w:sz w:val="22"/>
          <w:szCs w:val="22"/>
        </w:rPr>
        <w:t xml:space="preserve"> r. od osoby, która zmarła są ,,dochodem utraconym”</w:t>
      </w:r>
      <w:r w:rsidRPr="009E6E5C">
        <w:rPr>
          <w:rFonts w:asciiTheme="minorHAnsi" w:hAnsiTheme="minorHAnsi"/>
          <w:i/>
          <w:kern w:val="0"/>
          <w:sz w:val="22"/>
          <w:szCs w:val="22"/>
        </w:rPr>
        <w:t>), dochody ze świadczeń z funduszu alimentacyjnego.</w:t>
      </w:r>
    </w:p>
    <w:p w:rsidR="00CD5C35" w:rsidRDefault="00CD5C35" w:rsidP="0093385F">
      <w:pPr>
        <w:widowControl/>
        <w:overflowPunct/>
        <w:adjustRightInd/>
        <w:spacing w:before="100" w:beforeAutospacing="1" w:after="100" w:afterAutospacing="1"/>
        <w:ind w:left="0"/>
        <w:jc w:val="left"/>
        <w:rPr>
          <w:rStyle w:val="Pogrubienie"/>
          <w:rFonts w:asciiTheme="minorHAnsi" w:hAnsiTheme="minorHAnsi"/>
          <w:color w:val="FF0000"/>
          <w:sz w:val="24"/>
          <w:szCs w:val="24"/>
        </w:rPr>
      </w:pP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Obowiązkiem studenta</w:t>
      </w:r>
      <w:r w:rsidR="00750946"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</w:t>
      </w:r>
      <w:r w:rsidRPr="009E6E5C">
        <w:rPr>
          <w:rStyle w:val="Pogrubienie"/>
          <w:rFonts w:asciiTheme="minorHAnsi" w:hAnsiTheme="minorHAnsi"/>
          <w:color w:val="FF0000"/>
          <w:sz w:val="24"/>
          <w:szCs w:val="24"/>
        </w:rPr>
        <w:t>jest zgłoszenie uzyskania dochodu przez członka rodziny</w:t>
      </w:r>
      <w:r w:rsidR="00926F15">
        <w:rPr>
          <w:rStyle w:val="Pogrubienie"/>
          <w:rFonts w:asciiTheme="minorHAnsi" w:hAnsiTheme="minorHAnsi"/>
          <w:color w:val="FF0000"/>
          <w:sz w:val="24"/>
          <w:szCs w:val="24"/>
        </w:rPr>
        <w:t xml:space="preserve"> (zał.6)</w:t>
      </w:r>
    </w:p>
    <w:p w:rsidR="00DB4CD7" w:rsidRPr="00090D51" w:rsidRDefault="001C58D0" w:rsidP="001C58D0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90D51">
        <w:rPr>
          <w:rFonts w:asciiTheme="minorHAnsi" w:hAnsiTheme="minorHAnsi"/>
          <w:b/>
          <w:color w:val="auto"/>
          <w:sz w:val="22"/>
          <w:szCs w:val="22"/>
        </w:rPr>
        <w:t xml:space="preserve">Przepisów o </w:t>
      </w:r>
      <w:r w:rsidR="00613974" w:rsidRPr="00090D51">
        <w:rPr>
          <w:rFonts w:asciiTheme="minorHAnsi" w:hAnsiTheme="minorHAnsi"/>
          <w:b/>
          <w:color w:val="auto"/>
          <w:sz w:val="22"/>
          <w:szCs w:val="22"/>
        </w:rPr>
        <w:t>,,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>utracie</w:t>
      </w:r>
      <w:r w:rsidR="00613974" w:rsidRPr="00090D51">
        <w:rPr>
          <w:rFonts w:asciiTheme="minorHAnsi" w:hAnsiTheme="minorHAnsi"/>
          <w:b/>
          <w:color w:val="auto"/>
          <w:sz w:val="22"/>
          <w:szCs w:val="22"/>
        </w:rPr>
        <w:t>”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 xml:space="preserve"> i </w:t>
      </w:r>
      <w:r w:rsidR="00613974" w:rsidRPr="00090D51">
        <w:rPr>
          <w:rFonts w:asciiTheme="minorHAnsi" w:hAnsiTheme="minorHAnsi"/>
          <w:b/>
          <w:color w:val="auto"/>
          <w:sz w:val="22"/>
          <w:szCs w:val="22"/>
        </w:rPr>
        <w:t>,,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>uzyskaniu dochodu</w:t>
      </w:r>
      <w:r w:rsidR="00FC32B0" w:rsidRPr="00090D51">
        <w:rPr>
          <w:rFonts w:asciiTheme="minorHAnsi" w:hAnsiTheme="minorHAnsi"/>
          <w:b/>
          <w:color w:val="auto"/>
          <w:sz w:val="22"/>
          <w:szCs w:val="22"/>
        </w:rPr>
        <w:t>”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 xml:space="preserve"> nie stosuje się do dochodu z tytułu zatrudnienia lub innej pracy zarobkowej i dochodu z tytułu wyrejestrowania lub rozpoczęcia pozarolnicz</w:t>
      </w:r>
      <w:r w:rsidR="00613974" w:rsidRPr="00090D51">
        <w:rPr>
          <w:rFonts w:asciiTheme="minorHAnsi" w:hAnsiTheme="minorHAnsi"/>
          <w:b/>
          <w:color w:val="auto"/>
          <w:sz w:val="22"/>
          <w:szCs w:val="22"/>
        </w:rPr>
        <w:t xml:space="preserve">ej działalności gospodarczej, 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>jeżeli członek rodziny utracił dochód z tych tytułów i w okresie 3 miesięcy, licząc od dnia utraty dochodu, uzyskał doch</w:t>
      </w:r>
      <w:r w:rsidR="00787D17" w:rsidRPr="00090D51">
        <w:rPr>
          <w:rFonts w:asciiTheme="minorHAnsi" w:hAnsiTheme="minorHAnsi"/>
          <w:b/>
          <w:color w:val="auto"/>
          <w:sz w:val="22"/>
          <w:szCs w:val="22"/>
        </w:rPr>
        <w:t>ód u tego samego pracodawcy, zleceniodawcy</w:t>
      </w:r>
      <w:r w:rsidRPr="00090D51">
        <w:rPr>
          <w:rFonts w:asciiTheme="minorHAnsi" w:hAnsiTheme="minorHAnsi"/>
          <w:b/>
          <w:color w:val="auto"/>
          <w:sz w:val="22"/>
          <w:szCs w:val="22"/>
        </w:rPr>
        <w:t xml:space="preserve"> lub zamawiającego dzieło lub ponownie rozpoczął pozarolniczą działalność gospodarczą.</w:t>
      </w:r>
    </w:p>
    <w:p w:rsidR="003D5098" w:rsidRPr="009E6E5C" w:rsidRDefault="003D5098" w:rsidP="001C58D0">
      <w:pPr>
        <w:pStyle w:val="Default"/>
        <w:jc w:val="both"/>
        <w:rPr>
          <w:rFonts w:asciiTheme="minorHAnsi" w:hAnsiTheme="minorHAnsi"/>
          <w:b/>
        </w:rPr>
      </w:pPr>
    </w:p>
    <w:p w:rsidR="00C24E0E" w:rsidRPr="009E6E5C" w:rsidRDefault="00D85DE1" w:rsidP="008C1F46">
      <w:pPr>
        <w:pStyle w:val="Default"/>
        <w:jc w:val="center"/>
        <w:rPr>
          <w:rFonts w:asciiTheme="minorHAnsi" w:hAnsiTheme="minorHAnsi"/>
          <w:b/>
        </w:rPr>
      </w:pPr>
      <w:r w:rsidRPr="009E6E5C">
        <w:rPr>
          <w:rFonts w:asciiTheme="minorHAnsi" w:hAnsiTheme="minorHAnsi"/>
          <w:b/>
          <w:bCs/>
        </w:rPr>
        <w:t>§ 5</w:t>
      </w:r>
    </w:p>
    <w:p w:rsidR="00C24E0E" w:rsidRPr="007222A2" w:rsidRDefault="00C24E0E" w:rsidP="00C24E0E">
      <w:pPr>
        <w:widowControl/>
        <w:overflowPunct/>
        <w:adjustRightInd/>
        <w:spacing w:before="100" w:beforeAutospacing="1" w:after="100" w:afterAutospacing="1"/>
        <w:ind w:left="0"/>
        <w:jc w:val="left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  <w:r w:rsidRPr="007222A2">
        <w:rPr>
          <w:rFonts w:asciiTheme="minorHAnsi" w:hAnsiTheme="minorHAnsi"/>
          <w:b/>
          <w:bCs/>
          <w:kern w:val="36"/>
          <w:sz w:val="22"/>
          <w:szCs w:val="22"/>
        </w:rPr>
        <w:t>Dochód z gospodarstwa rolnego obow</w:t>
      </w:r>
      <w:r w:rsidR="00242AA1">
        <w:rPr>
          <w:rFonts w:asciiTheme="minorHAnsi" w:hAnsiTheme="minorHAnsi"/>
          <w:b/>
          <w:bCs/>
          <w:kern w:val="36"/>
          <w:sz w:val="22"/>
          <w:szCs w:val="22"/>
        </w:rPr>
        <w:t>iązujący w roku akademickim 2019/20</w:t>
      </w:r>
    </w:p>
    <w:p w:rsidR="00C24E0E" w:rsidRPr="00090D51" w:rsidRDefault="00C24E0E" w:rsidP="00C24E0E">
      <w:pPr>
        <w:pStyle w:val="align-left"/>
        <w:jc w:val="both"/>
        <w:rPr>
          <w:rFonts w:asciiTheme="minorHAnsi" w:hAnsiTheme="minorHAnsi"/>
          <w:b/>
          <w:bCs/>
          <w:sz w:val="22"/>
          <w:szCs w:val="22"/>
        </w:rPr>
      </w:pPr>
      <w:r w:rsidRPr="00090D51">
        <w:rPr>
          <w:rFonts w:asciiTheme="minorHAnsi" w:hAnsiTheme="minorHAnsi"/>
          <w:sz w:val="22"/>
          <w:szCs w:val="22"/>
        </w:rPr>
        <w:t>Prezes Głównego Urzędu Statyst</w:t>
      </w:r>
      <w:r w:rsidR="00242AA1">
        <w:rPr>
          <w:rFonts w:asciiTheme="minorHAnsi" w:hAnsiTheme="minorHAnsi"/>
          <w:sz w:val="22"/>
          <w:szCs w:val="22"/>
        </w:rPr>
        <w:t>ycznego do dnia 23 września 2019</w:t>
      </w:r>
      <w:r w:rsidRPr="00090D51">
        <w:rPr>
          <w:rFonts w:asciiTheme="minorHAnsi" w:hAnsiTheme="minorHAnsi"/>
          <w:sz w:val="22"/>
          <w:szCs w:val="22"/>
        </w:rPr>
        <w:t xml:space="preserve"> r. ogłosi przeciętny dochód z pracy w indywidualnych gospodarstwach rolnych z 1</w:t>
      </w:r>
      <w:r w:rsidR="00242AA1">
        <w:rPr>
          <w:rFonts w:asciiTheme="minorHAnsi" w:hAnsiTheme="minorHAnsi"/>
          <w:sz w:val="22"/>
          <w:szCs w:val="22"/>
        </w:rPr>
        <w:t xml:space="preserve"> ha przeliczeniowego w roku 2018</w:t>
      </w:r>
      <w:r w:rsidRPr="00090D51">
        <w:rPr>
          <w:rFonts w:asciiTheme="minorHAnsi" w:hAnsiTheme="minorHAnsi"/>
          <w:sz w:val="22"/>
          <w:szCs w:val="22"/>
        </w:rPr>
        <w:t xml:space="preserve">. </w:t>
      </w:r>
    </w:p>
    <w:p w:rsidR="003D00AE" w:rsidRPr="003D00AE" w:rsidRDefault="00C24E0E" w:rsidP="00A94CB1">
      <w:pPr>
        <w:pStyle w:val="align-left"/>
        <w:jc w:val="both"/>
        <w:rPr>
          <w:rFonts w:ascii="Arial" w:hAnsi="Arial" w:cs="Arial"/>
          <w:sz w:val="30"/>
          <w:szCs w:val="30"/>
        </w:rPr>
      </w:pPr>
      <w:r w:rsidRPr="00090D51">
        <w:rPr>
          <w:rFonts w:asciiTheme="minorHAnsi" w:hAnsiTheme="minorHAnsi"/>
          <w:sz w:val="22"/>
          <w:szCs w:val="22"/>
        </w:rPr>
        <w:t>Jeśli np. oboje rodzice są współwłaścicielami gospodarstwa  w równych częściach, każdy z rodziców powinien w swoim oświadczeniu wykazać połowę hektarów przeliczeniowych (a tym samym połowę dochodu z całego gospodarstwa). Tylko obszar powyżej 1 ha lub 1 ha przeliczeniowego jest uznawany za gospodarstwo rolne.</w:t>
      </w:r>
      <w:r w:rsidRPr="00090D51">
        <w:rPr>
          <w:rFonts w:asciiTheme="minorHAnsi" w:hAnsiTheme="minorHAnsi"/>
          <w:sz w:val="22"/>
          <w:szCs w:val="22"/>
        </w:rPr>
        <w:br/>
      </w:r>
      <w:r w:rsidRPr="00090D51">
        <w:rPr>
          <w:rFonts w:asciiTheme="minorHAnsi" w:hAnsiTheme="minorHAnsi"/>
          <w:b/>
          <w:bCs/>
          <w:sz w:val="22"/>
          <w:szCs w:val="22"/>
        </w:rPr>
        <w:t>Na zaświadczeniu z Urzędu Gminy musi być w</w:t>
      </w:r>
      <w:r w:rsidR="00242AA1">
        <w:rPr>
          <w:rFonts w:asciiTheme="minorHAnsi" w:hAnsiTheme="minorHAnsi"/>
          <w:b/>
          <w:bCs/>
          <w:sz w:val="22"/>
          <w:szCs w:val="22"/>
        </w:rPr>
        <w:t>yraźnie napisane, że w roku 2018</w:t>
      </w:r>
      <w:r w:rsidRPr="00090D51">
        <w:rPr>
          <w:rFonts w:asciiTheme="minorHAnsi" w:hAnsiTheme="minorHAnsi"/>
          <w:b/>
          <w:bCs/>
          <w:sz w:val="22"/>
          <w:szCs w:val="22"/>
        </w:rPr>
        <w:t xml:space="preserve"> dana osoba była </w:t>
      </w:r>
      <w:r w:rsidRPr="00090D51">
        <w:rPr>
          <w:rFonts w:asciiTheme="minorHAnsi" w:hAnsiTheme="minorHAnsi"/>
          <w:b/>
          <w:bCs/>
          <w:sz w:val="22"/>
          <w:szCs w:val="22"/>
        </w:rPr>
        <w:lastRenderedPageBreak/>
        <w:t>właścicielem gospodarstwa o podanej wielkości</w:t>
      </w:r>
      <w:r w:rsidRPr="00090D51">
        <w:rPr>
          <w:rFonts w:asciiTheme="minorHAnsi" w:hAnsiTheme="minorHAnsi"/>
          <w:bCs/>
          <w:sz w:val="22"/>
          <w:szCs w:val="22"/>
        </w:rPr>
        <w:t>. Zaświadczenie z bieżącą datą stwierdzające, że dana osoba </w:t>
      </w:r>
      <w:r w:rsidRPr="00090D51">
        <w:rPr>
          <w:rFonts w:asciiTheme="minorHAnsi" w:hAnsiTheme="minorHAnsi"/>
          <w:bCs/>
          <w:i/>
          <w:iCs/>
          <w:sz w:val="22"/>
          <w:szCs w:val="22"/>
        </w:rPr>
        <w:t>jest właścicielem gospodarstwa o wielkości...</w:t>
      </w:r>
      <w:r w:rsidRPr="00090D51">
        <w:rPr>
          <w:rFonts w:asciiTheme="minorHAnsi" w:hAnsiTheme="minorHAnsi"/>
          <w:bCs/>
          <w:sz w:val="22"/>
          <w:szCs w:val="22"/>
        </w:rPr>
        <w:t xml:space="preserve"> jest niewystarczające. </w:t>
      </w:r>
      <w:r w:rsidRPr="00090D51">
        <w:rPr>
          <w:rFonts w:asciiTheme="minorHAnsi" w:hAnsiTheme="minorHAnsi"/>
          <w:sz w:val="22"/>
          <w:szCs w:val="22"/>
        </w:rPr>
        <w:t xml:space="preserve">Właściciel kilku obszarów musi zsumować liczby hektarów przeliczeniowych. </w:t>
      </w:r>
    </w:p>
    <w:p w:rsidR="00711CFC" w:rsidRDefault="00711CFC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p w:rsidR="00750946" w:rsidRPr="00090D51" w:rsidRDefault="00750946" w:rsidP="00711CFC">
      <w:pPr>
        <w:widowControl/>
        <w:overflowPunct/>
        <w:autoSpaceDE w:val="0"/>
        <w:autoSpaceDN w:val="0"/>
        <w:ind w:left="0"/>
        <w:jc w:val="left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/>
        </w:rPr>
      </w:pPr>
    </w:p>
    <w:sectPr w:rsidR="00750946" w:rsidRPr="00090D51" w:rsidSect="001A3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47" w:rsidRDefault="003C4547" w:rsidP="00A85FE5">
      <w:r>
        <w:separator/>
      </w:r>
    </w:p>
  </w:endnote>
  <w:endnote w:type="continuationSeparator" w:id="1">
    <w:p w:rsidR="003C4547" w:rsidRDefault="003C4547" w:rsidP="00A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64162"/>
      <w:docPartObj>
        <w:docPartGallery w:val="Page Numbers (Bottom of Page)"/>
        <w:docPartUnique/>
      </w:docPartObj>
    </w:sdtPr>
    <w:sdtContent>
      <w:p w:rsidR="00F65095" w:rsidRDefault="00B32A09">
        <w:pPr>
          <w:pStyle w:val="Stopka"/>
          <w:jc w:val="center"/>
        </w:pPr>
        <w:r>
          <w:fldChar w:fldCharType="begin"/>
        </w:r>
        <w:r w:rsidR="00F65095">
          <w:instrText>PAGE   \* MERGEFORMAT</w:instrText>
        </w:r>
        <w:r>
          <w:fldChar w:fldCharType="separate"/>
        </w:r>
        <w:r w:rsidR="00192A8F">
          <w:rPr>
            <w:noProof/>
          </w:rPr>
          <w:t>1</w:t>
        </w:r>
        <w:r>
          <w:fldChar w:fldCharType="end"/>
        </w:r>
      </w:p>
    </w:sdtContent>
  </w:sdt>
  <w:p w:rsidR="00F65095" w:rsidRDefault="00F65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47" w:rsidRDefault="003C4547" w:rsidP="00A85FE5">
      <w:r>
        <w:separator/>
      </w:r>
    </w:p>
  </w:footnote>
  <w:footnote w:type="continuationSeparator" w:id="1">
    <w:p w:rsidR="003C4547" w:rsidRDefault="003C4547" w:rsidP="00A8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DE22F"/>
    <w:multiLevelType w:val="hybridMultilevel"/>
    <w:tmpl w:val="3F97E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DA56FD"/>
    <w:multiLevelType w:val="hybridMultilevel"/>
    <w:tmpl w:val="FF127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95B38"/>
    <w:multiLevelType w:val="hybridMultilevel"/>
    <w:tmpl w:val="1F161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9B4"/>
    <w:multiLevelType w:val="hybridMultilevel"/>
    <w:tmpl w:val="8F36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C8A"/>
    <w:multiLevelType w:val="hybridMultilevel"/>
    <w:tmpl w:val="82CAE064"/>
    <w:lvl w:ilvl="0" w:tplc="6E36AB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1941"/>
    <w:multiLevelType w:val="multilevel"/>
    <w:tmpl w:val="F2B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0238E"/>
    <w:multiLevelType w:val="hybridMultilevel"/>
    <w:tmpl w:val="615A2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2A0"/>
    <w:multiLevelType w:val="multilevel"/>
    <w:tmpl w:val="DD5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A40D5"/>
    <w:multiLevelType w:val="multilevel"/>
    <w:tmpl w:val="EC5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F6C11"/>
    <w:multiLevelType w:val="multilevel"/>
    <w:tmpl w:val="1DB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E0DCC"/>
    <w:multiLevelType w:val="multilevel"/>
    <w:tmpl w:val="E41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75227"/>
    <w:multiLevelType w:val="multilevel"/>
    <w:tmpl w:val="BD9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1115F"/>
    <w:multiLevelType w:val="multilevel"/>
    <w:tmpl w:val="568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405FC"/>
    <w:multiLevelType w:val="hybridMultilevel"/>
    <w:tmpl w:val="B77EE73E"/>
    <w:lvl w:ilvl="0" w:tplc="743206B2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124D1"/>
    <w:multiLevelType w:val="hybridMultilevel"/>
    <w:tmpl w:val="1ED2C6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51062B"/>
    <w:multiLevelType w:val="multilevel"/>
    <w:tmpl w:val="C57CD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1E6A"/>
    <w:multiLevelType w:val="hybridMultilevel"/>
    <w:tmpl w:val="F6D863CC"/>
    <w:lvl w:ilvl="0" w:tplc="5A9C99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21B0A"/>
    <w:multiLevelType w:val="multilevel"/>
    <w:tmpl w:val="E4A2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5605C"/>
    <w:multiLevelType w:val="multilevel"/>
    <w:tmpl w:val="E52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8023F"/>
    <w:multiLevelType w:val="multilevel"/>
    <w:tmpl w:val="A90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8687A"/>
    <w:multiLevelType w:val="multilevel"/>
    <w:tmpl w:val="A9BE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752A8"/>
    <w:multiLevelType w:val="multilevel"/>
    <w:tmpl w:val="8B0A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D03502"/>
    <w:multiLevelType w:val="hybridMultilevel"/>
    <w:tmpl w:val="F6A88C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31005B"/>
    <w:multiLevelType w:val="multilevel"/>
    <w:tmpl w:val="81F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57FF2"/>
    <w:multiLevelType w:val="multilevel"/>
    <w:tmpl w:val="6E5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858AC"/>
    <w:multiLevelType w:val="multilevel"/>
    <w:tmpl w:val="FAD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5660CA"/>
    <w:multiLevelType w:val="multilevel"/>
    <w:tmpl w:val="A2A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3057B"/>
    <w:multiLevelType w:val="multilevel"/>
    <w:tmpl w:val="F3F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43289"/>
    <w:multiLevelType w:val="hybridMultilevel"/>
    <w:tmpl w:val="0BC25BCA"/>
    <w:lvl w:ilvl="0" w:tplc="048000D8">
      <w:start w:val="1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44501"/>
    <w:multiLevelType w:val="hybridMultilevel"/>
    <w:tmpl w:val="9CCA87C8"/>
    <w:lvl w:ilvl="0" w:tplc="15945650">
      <w:start w:val="2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96D1BCF"/>
    <w:multiLevelType w:val="multilevel"/>
    <w:tmpl w:val="365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41D68"/>
    <w:multiLevelType w:val="multilevel"/>
    <w:tmpl w:val="945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514C4"/>
    <w:multiLevelType w:val="hybridMultilevel"/>
    <w:tmpl w:val="9E98CE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31"/>
  </w:num>
  <w:num w:numId="5">
    <w:abstractNumId w:val="22"/>
  </w:num>
  <w:num w:numId="6">
    <w:abstractNumId w:val="3"/>
  </w:num>
  <w:num w:numId="7">
    <w:abstractNumId w:val="24"/>
  </w:num>
  <w:num w:numId="8">
    <w:abstractNumId w:val="19"/>
  </w:num>
  <w:num w:numId="9">
    <w:abstractNumId w:val="25"/>
  </w:num>
  <w:num w:numId="10">
    <w:abstractNumId w:val="21"/>
  </w:num>
  <w:num w:numId="11">
    <w:abstractNumId w:val="20"/>
  </w:num>
  <w:num w:numId="12">
    <w:abstractNumId w:val="18"/>
  </w:num>
  <w:num w:numId="13">
    <w:abstractNumId w:val="5"/>
  </w:num>
  <w:num w:numId="14">
    <w:abstractNumId w:val="10"/>
  </w:num>
  <w:num w:numId="15">
    <w:abstractNumId w:val="17"/>
  </w:num>
  <w:num w:numId="16">
    <w:abstractNumId w:val="15"/>
  </w:num>
  <w:num w:numId="17">
    <w:abstractNumId w:val="9"/>
  </w:num>
  <w:num w:numId="18">
    <w:abstractNumId w:val="8"/>
  </w:num>
  <w:num w:numId="19">
    <w:abstractNumId w:val="26"/>
  </w:num>
  <w:num w:numId="20">
    <w:abstractNumId w:val="28"/>
  </w:num>
  <w:num w:numId="21">
    <w:abstractNumId w:val="33"/>
  </w:num>
  <w:num w:numId="22">
    <w:abstractNumId w:val="7"/>
  </w:num>
  <w:num w:numId="23">
    <w:abstractNumId w:val="11"/>
  </w:num>
  <w:num w:numId="24">
    <w:abstractNumId w:val="12"/>
  </w:num>
  <w:num w:numId="25">
    <w:abstractNumId w:val="32"/>
  </w:num>
  <w:num w:numId="26">
    <w:abstractNumId w:val="2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6"/>
  </w:num>
  <w:num w:numId="30">
    <w:abstractNumId w:val="29"/>
  </w:num>
  <w:num w:numId="31">
    <w:abstractNumId w:val="16"/>
  </w:num>
  <w:num w:numId="32">
    <w:abstractNumId w:val="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CD7"/>
    <w:rsid w:val="0000113A"/>
    <w:rsid w:val="00001705"/>
    <w:rsid w:val="00007E27"/>
    <w:rsid w:val="00014F1C"/>
    <w:rsid w:val="00017265"/>
    <w:rsid w:val="00026B61"/>
    <w:rsid w:val="00027B58"/>
    <w:rsid w:val="0003066A"/>
    <w:rsid w:val="00030D8A"/>
    <w:rsid w:val="00034AFA"/>
    <w:rsid w:val="00037C77"/>
    <w:rsid w:val="00040F1D"/>
    <w:rsid w:val="00044DEF"/>
    <w:rsid w:val="00047CDE"/>
    <w:rsid w:val="00050954"/>
    <w:rsid w:val="00063732"/>
    <w:rsid w:val="00066F80"/>
    <w:rsid w:val="0007325A"/>
    <w:rsid w:val="00074F1C"/>
    <w:rsid w:val="00085A2B"/>
    <w:rsid w:val="00090D51"/>
    <w:rsid w:val="000949DF"/>
    <w:rsid w:val="000B2294"/>
    <w:rsid w:val="000B26B2"/>
    <w:rsid w:val="000B5CCC"/>
    <w:rsid w:val="000B70DE"/>
    <w:rsid w:val="000E7071"/>
    <w:rsid w:val="000F4EB7"/>
    <w:rsid w:val="000F72BD"/>
    <w:rsid w:val="0010430E"/>
    <w:rsid w:val="00107B50"/>
    <w:rsid w:val="00111878"/>
    <w:rsid w:val="00113700"/>
    <w:rsid w:val="001138A6"/>
    <w:rsid w:val="00115788"/>
    <w:rsid w:val="00115DD3"/>
    <w:rsid w:val="00122A7E"/>
    <w:rsid w:val="00125F64"/>
    <w:rsid w:val="00126618"/>
    <w:rsid w:val="00126D4B"/>
    <w:rsid w:val="00126D98"/>
    <w:rsid w:val="00137D09"/>
    <w:rsid w:val="0015368C"/>
    <w:rsid w:val="001575F6"/>
    <w:rsid w:val="001725C0"/>
    <w:rsid w:val="001736B7"/>
    <w:rsid w:val="0017765B"/>
    <w:rsid w:val="00191EE8"/>
    <w:rsid w:val="00192A8F"/>
    <w:rsid w:val="001953FC"/>
    <w:rsid w:val="001A35F1"/>
    <w:rsid w:val="001A56C9"/>
    <w:rsid w:val="001A76E5"/>
    <w:rsid w:val="001B12A7"/>
    <w:rsid w:val="001B3979"/>
    <w:rsid w:val="001B3C79"/>
    <w:rsid w:val="001B53F5"/>
    <w:rsid w:val="001C2944"/>
    <w:rsid w:val="001C3CC6"/>
    <w:rsid w:val="001C4468"/>
    <w:rsid w:val="001C58D0"/>
    <w:rsid w:val="001C62B1"/>
    <w:rsid w:val="001D4522"/>
    <w:rsid w:val="001D6EAF"/>
    <w:rsid w:val="001E368E"/>
    <w:rsid w:val="001E68CD"/>
    <w:rsid w:val="001E69BA"/>
    <w:rsid w:val="001F3D4D"/>
    <w:rsid w:val="001F4003"/>
    <w:rsid w:val="001F682F"/>
    <w:rsid w:val="002032AA"/>
    <w:rsid w:val="00206950"/>
    <w:rsid w:val="00211EDB"/>
    <w:rsid w:val="002154C8"/>
    <w:rsid w:val="00224E70"/>
    <w:rsid w:val="00227B09"/>
    <w:rsid w:val="00233CAD"/>
    <w:rsid w:val="00242AA1"/>
    <w:rsid w:val="00242C7A"/>
    <w:rsid w:val="00245CD0"/>
    <w:rsid w:val="00247A56"/>
    <w:rsid w:val="00250FBC"/>
    <w:rsid w:val="002529D3"/>
    <w:rsid w:val="0025308E"/>
    <w:rsid w:val="0025333C"/>
    <w:rsid w:val="002610C2"/>
    <w:rsid w:val="00262FDC"/>
    <w:rsid w:val="002760BA"/>
    <w:rsid w:val="00276124"/>
    <w:rsid w:val="0028065A"/>
    <w:rsid w:val="00285C1E"/>
    <w:rsid w:val="00287DC7"/>
    <w:rsid w:val="00290792"/>
    <w:rsid w:val="00290C61"/>
    <w:rsid w:val="002919F3"/>
    <w:rsid w:val="002932E7"/>
    <w:rsid w:val="00293E91"/>
    <w:rsid w:val="002A3916"/>
    <w:rsid w:val="002A3D29"/>
    <w:rsid w:val="002A6567"/>
    <w:rsid w:val="002A7D59"/>
    <w:rsid w:val="002B037C"/>
    <w:rsid w:val="002B3206"/>
    <w:rsid w:val="002B52C8"/>
    <w:rsid w:val="002B7858"/>
    <w:rsid w:val="002C0D9D"/>
    <w:rsid w:val="002C30F6"/>
    <w:rsid w:val="002C5B40"/>
    <w:rsid w:val="002C75A7"/>
    <w:rsid w:val="002D4662"/>
    <w:rsid w:val="002E4133"/>
    <w:rsid w:val="002F1C94"/>
    <w:rsid w:val="002F6324"/>
    <w:rsid w:val="0031673F"/>
    <w:rsid w:val="0032234D"/>
    <w:rsid w:val="00346FAD"/>
    <w:rsid w:val="00350AF2"/>
    <w:rsid w:val="00352558"/>
    <w:rsid w:val="00360481"/>
    <w:rsid w:val="00374541"/>
    <w:rsid w:val="00374CC3"/>
    <w:rsid w:val="003826DF"/>
    <w:rsid w:val="00386E40"/>
    <w:rsid w:val="00387522"/>
    <w:rsid w:val="00387A65"/>
    <w:rsid w:val="003904C0"/>
    <w:rsid w:val="00391448"/>
    <w:rsid w:val="003940AA"/>
    <w:rsid w:val="00395C18"/>
    <w:rsid w:val="003A0729"/>
    <w:rsid w:val="003A7589"/>
    <w:rsid w:val="003B4D02"/>
    <w:rsid w:val="003B788F"/>
    <w:rsid w:val="003B7975"/>
    <w:rsid w:val="003B7F44"/>
    <w:rsid w:val="003C4547"/>
    <w:rsid w:val="003D00AE"/>
    <w:rsid w:val="003D5098"/>
    <w:rsid w:val="003D6F81"/>
    <w:rsid w:val="003D7DB5"/>
    <w:rsid w:val="003E3A66"/>
    <w:rsid w:val="003F65AB"/>
    <w:rsid w:val="003F7B54"/>
    <w:rsid w:val="00400B0C"/>
    <w:rsid w:val="00401F33"/>
    <w:rsid w:val="00404CBB"/>
    <w:rsid w:val="00405F1E"/>
    <w:rsid w:val="0041357B"/>
    <w:rsid w:val="0042246C"/>
    <w:rsid w:val="004306BB"/>
    <w:rsid w:val="00451607"/>
    <w:rsid w:val="00453E9F"/>
    <w:rsid w:val="00453FE4"/>
    <w:rsid w:val="00454B8E"/>
    <w:rsid w:val="004616C1"/>
    <w:rsid w:val="00463F0C"/>
    <w:rsid w:val="004726F3"/>
    <w:rsid w:val="0047617C"/>
    <w:rsid w:val="00492B44"/>
    <w:rsid w:val="00492EFB"/>
    <w:rsid w:val="0049584B"/>
    <w:rsid w:val="004A2C3E"/>
    <w:rsid w:val="004A5996"/>
    <w:rsid w:val="004B14FB"/>
    <w:rsid w:val="004B168A"/>
    <w:rsid w:val="004B1A2E"/>
    <w:rsid w:val="004B5B2C"/>
    <w:rsid w:val="004B673E"/>
    <w:rsid w:val="004B694D"/>
    <w:rsid w:val="004C0766"/>
    <w:rsid w:val="004C4943"/>
    <w:rsid w:val="004D25E2"/>
    <w:rsid w:val="004D401B"/>
    <w:rsid w:val="004D58E2"/>
    <w:rsid w:val="004D7796"/>
    <w:rsid w:val="004E2696"/>
    <w:rsid w:val="004E7311"/>
    <w:rsid w:val="004F4493"/>
    <w:rsid w:val="0050089F"/>
    <w:rsid w:val="00503521"/>
    <w:rsid w:val="00506DD1"/>
    <w:rsid w:val="00507EF3"/>
    <w:rsid w:val="00512CEF"/>
    <w:rsid w:val="00526090"/>
    <w:rsid w:val="0053082F"/>
    <w:rsid w:val="005353D8"/>
    <w:rsid w:val="00542037"/>
    <w:rsid w:val="005441F0"/>
    <w:rsid w:val="005453B3"/>
    <w:rsid w:val="00545FB2"/>
    <w:rsid w:val="00551F67"/>
    <w:rsid w:val="00565E8F"/>
    <w:rsid w:val="00572A3C"/>
    <w:rsid w:val="00574DAC"/>
    <w:rsid w:val="00597C4D"/>
    <w:rsid w:val="005A1A31"/>
    <w:rsid w:val="005A34D8"/>
    <w:rsid w:val="005A3C85"/>
    <w:rsid w:val="005A6FB9"/>
    <w:rsid w:val="005B0B06"/>
    <w:rsid w:val="005B6D2D"/>
    <w:rsid w:val="005B70C6"/>
    <w:rsid w:val="005B717E"/>
    <w:rsid w:val="005D138D"/>
    <w:rsid w:val="005D2751"/>
    <w:rsid w:val="005D3E52"/>
    <w:rsid w:val="005D63F8"/>
    <w:rsid w:val="005E1DF3"/>
    <w:rsid w:val="005E2639"/>
    <w:rsid w:val="005E6836"/>
    <w:rsid w:val="005E780C"/>
    <w:rsid w:val="005F0EC2"/>
    <w:rsid w:val="005F2E0D"/>
    <w:rsid w:val="005F5D87"/>
    <w:rsid w:val="005F74AA"/>
    <w:rsid w:val="00606FDF"/>
    <w:rsid w:val="00610E70"/>
    <w:rsid w:val="00613974"/>
    <w:rsid w:val="006143C7"/>
    <w:rsid w:val="006256D7"/>
    <w:rsid w:val="00626404"/>
    <w:rsid w:val="00632CBC"/>
    <w:rsid w:val="00634B50"/>
    <w:rsid w:val="00636DC9"/>
    <w:rsid w:val="00644263"/>
    <w:rsid w:val="00653666"/>
    <w:rsid w:val="00653C2A"/>
    <w:rsid w:val="006559CC"/>
    <w:rsid w:val="00661B15"/>
    <w:rsid w:val="00662DC2"/>
    <w:rsid w:val="00665F24"/>
    <w:rsid w:val="00667880"/>
    <w:rsid w:val="00670319"/>
    <w:rsid w:val="00676EE5"/>
    <w:rsid w:val="006770A9"/>
    <w:rsid w:val="00677B98"/>
    <w:rsid w:val="00684282"/>
    <w:rsid w:val="00685A6D"/>
    <w:rsid w:val="006867BB"/>
    <w:rsid w:val="0069224C"/>
    <w:rsid w:val="00692E9F"/>
    <w:rsid w:val="00696469"/>
    <w:rsid w:val="006A10D0"/>
    <w:rsid w:val="006A5521"/>
    <w:rsid w:val="006A71FD"/>
    <w:rsid w:val="006B14B2"/>
    <w:rsid w:val="006B3015"/>
    <w:rsid w:val="006B5555"/>
    <w:rsid w:val="006C6012"/>
    <w:rsid w:val="006C71C4"/>
    <w:rsid w:val="006C7468"/>
    <w:rsid w:val="006D1476"/>
    <w:rsid w:val="006D5985"/>
    <w:rsid w:val="006E4EDC"/>
    <w:rsid w:val="006F0296"/>
    <w:rsid w:val="006F1D02"/>
    <w:rsid w:val="006F1FD9"/>
    <w:rsid w:val="006F429B"/>
    <w:rsid w:val="00704C99"/>
    <w:rsid w:val="00707779"/>
    <w:rsid w:val="00711CFC"/>
    <w:rsid w:val="007135D8"/>
    <w:rsid w:val="00716B70"/>
    <w:rsid w:val="007222A2"/>
    <w:rsid w:val="0072449A"/>
    <w:rsid w:val="00730804"/>
    <w:rsid w:val="00735FAE"/>
    <w:rsid w:val="007416B4"/>
    <w:rsid w:val="00742075"/>
    <w:rsid w:val="00742F1F"/>
    <w:rsid w:val="007439DC"/>
    <w:rsid w:val="007471A7"/>
    <w:rsid w:val="00750946"/>
    <w:rsid w:val="00757580"/>
    <w:rsid w:val="007612C9"/>
    <w:rsid w:val="007613A2"/>
    <w:rsid w:val="00774331"/>
    <w:rsid w:val="00774823"/>
    <w:rsid w:val="0078615F"/>
    <w:rsid w:val="00787D17"/>
    <w:rsid w:val="00795373"/>
    <w:rsid w:val="00796175"/>
    <w:rsid w:val="007A310B"/>
    <w:rsid w:val="007A5332"/>
    <w:rsid w:val="007C40B4"/>
    <w:rsid w:val="007D3CEF"/>
    <w:rsid w:val="007E2B14"/>
    <w:rsid w:val="007E6788"/>
    <w:rsid w:val="007F3E73"/>
    <w:rsid w:val="008019EA"/>
    <w:rsid w:val="008106BC"/>
    <w:rsid w:val="008118AA"/>
    <w:rsid w:val="00812E68"/>
    <w:rsid w:val="00824AF2"/>
    <w:rsid w:val="008544F9"/>
    <w:rsid w:val="00874DCB"/>
    <w:rsid w:val="0087627B"/>
    <w:rsid w:val="008811E7"/>
    <w:rsid w:val="0088381C"/>
    <w:rsid w:val="00892B2D"/>
    <w:rsid w:val="008933E2"/>
    <w:rsid w:val="008969F5"/>
    <w:rsid w:val="008A644B"/>
    <w:rsid w:val="008B0CEF"/>
    <w:rsid w:val="008B2844"/>
    <w:rsid w:val="008C1F46"/>
    <w:rsid w:val="008C43DA"/>
    <w:rsid w:val="008D06FF"/>
    <w:rsid w:val="008D0F45"/>
    <w:rsid w:val="008D26E2"/>
    <w:rsid w:val="008E6954"/>
    <w:rsid w:val="008F05A6"/>
    <w:rsid w:val="008F1547"/>
    <w:rsid w:val="008F25F5"/>
    <w:rsid w:val="008F319F"/>
    <w:rsid w:val="008F45DE"/>
    <w:rsid w:val="008F5B5F"/>
    <w:rsid w:val="008F74ED"/>
    <w:rsid w:val="0090586D"/>
    <w:rsid w:val="009062C0"/>
    <w:rsid w:val="0091460D"/>
    <w:rsid w:val="00915B43"/>
    <w:rsid w:val="00926F15"/>
    <w:rsid w:val="009315C3"/>
    <w:rsid w:val="0093194C"/>
    <w:rsid w:val="00931A9A"/>
    <w:rsid w:val="0093385F"/>
    <w:rsid w:val="00934C39"/>
    <w:rsid w:val="0093565C"/>
    <w:rsid w:val="009455FD"/>
    <w:rsid w:val="00945F95"/>
    <w:rsid w:val="00946D83"/>
    <w:rsid w:val="00946DB2"/>
    <w:rsid w:val="009600F5"/>
    <w:rsid w:val="009753FE"/>
    <w:rsid w:val="009A25D3"/>
    <w:rsid w:val="009A3963"/>
    <w:rsid w:val="009A5037"/>
    <w:rsid w:val="009A56F6"/>
    <w:rsid w:val="009A5C43"/>
    <w:rsid w:val="009A5E12"/>
    <w:rsid w:val="009B3DAA"/>
    <w:rsid w:val="009C0B89"/>
    <w:rsid w:val="009C19E0"/>
    <w:rsid w:val="009C1FA0"/>
    <w:rsid w:val="009C3348"/>
    <w:rsid w:val="009C52D9"/>
    <w:rsid w:val="009C56D8"/>
    <w:rsid w:val="009D182B"/>
    <w:rsid w:val="009D1AE4"/>
    <w:rsid w:val="009D28F5"/>
    <w:rsid w:val="009D34C1"/>
    <w:rsid w:val="009D47FD"/>
    <w:rsid w:val="009E06F2"/>
    <w:rsid w:val="009E37CD"/>
    <w:rsid w:val="009E6E5C"/>
    <w:rsid w:val="009F612C"/>
    <w:rsid w:val="00A0213D"/>
    <w:rsid w:val="00A13680"/>
    <w:rsid w:val="00A13F78"/>
    <w:rsid w:val="00A13FA0"/>
    <w:rsid w:val="00A17141"/>
    <w:rsid w:val="00A22C68"/>
    <w:rsid w:val="00A26816"/>
    <w:rsid w:val="00A329F6"/>
    <w:rsid w:val="00A37C58"/>
    <w:rsid w:val="00A402B3"/>
    <w:rsid w:val="00A4255B"/>
    <w:rsid w:val="00A50FA2"/>
    <w:rsid w:val="00A56D8D"/>
    <w:rsid w:val="00A63050"/>
    <w:rsid w:val="00A7210C"/>
    <w:rsid w:val="00A80EE2"/>
    <w:rsid w:val="00A85FE5"/>
    <w:rsid w:val="00A91B8C"/>
    <w:rsid w:val="00A940CF"/>
    <w:rsid w:val="00A94CB1"/>
    <w:rsid w:val="00A953CF"/>
    <w:rsid w:val="00A97D37"/>
    <w:rsid w:val="00AA15A3"/>
    <w:rsid w:val="00AA5043"/>
    <w:rsid w:val="00AB1D43"/>
    <w:rsid w:val="00AB612F"/>
    <w:rsid w:val="00AC0460"/>
    <w:rsid w:val="00AC09C3"/>
    <w:rsid w:val="00AC227D"/>
    <w:rsid w:val="00AC5D20"/>
    <w:rsid w:val="00AD1784"/>
    <w:rsid w:val="00AD30D7"/>
    <w:rsid w:val="00AE698A"/>
    <w:rsid w:val="00AF6DBC"/>
    <w:rsid w:val="00AF7819"/>
    <w:rsid w:val="00B0595F"/>
    <w:rsid w:val="00B06184"/>
    <w:rsid w:val="00B1197C"/>
    <w:rsid w:val="00B17DC8"/>
    <w:rsid w:val="00B22465"/>
    <w:rsid w:val="00B23293"/>
    <w:rsid w:val="00B256E0"/>
    <w:rsid w:val="00B26D8A"/>
    <w:rsid w:val="00B27EDB"/>
    <w:rsid w:val="00B32A09"/>
    <w:rsid w:val="00B33CA4"/>
    <w:rsid w:val="00B430B2"/>
    <w:rsid w:val="00B45D50"/>
    <w:rsid w:val="00B46E7F"/>
    <w:rsid w:val="00B5073B"/>
    <w:rsid w:val="00B62284"/>
    <w:rsid w:val="00B62689"/>
    <w:rsid w:val="00B66008"/>
    <w:rsid w:val="00B70FFC"/>
    <w:rsid w:val="00B732E6"/>
    <w:rsid w:val="00B752B0"/>
    <w:rsid w:val="00B768E6"/>
    <w:rsid w:val="00B82CC3"/>
    <w:rsid w:val="00B922A2"/>
    <w:rsid w:val="00B94B7E"/>
    <w:rsid w:val="00BA5633"/>
    <w:rsid w:val="00BA6BBE"/>
    <w:rsid w:val="00BB7011"/>
    <w:rsid w:val="00BC60E6"/>
    <w:rsid w:val="00BE2954"/>
    <w:rsid w:val="00C0320F"/>
    <w:rsid w:val="00C04479"/>
    <w:rsid w:val="00C103B3"/>
    <w:rsid w:val="00C107E3"/>
    <w:rsid w:val="00C20A0E"/>
    <w:rsid w:val="00C24E0E"/>
    <w:rsid w:val="00C2606E"/>
    <w:rsid w:val="00C277AD"/>
    <w:rsid w:val="00C31B1D"/>
    <w:rsid w:val="00C323B4"/>
    <w:rsid w:val="00C412E2"/>
    <w:rsid w:val="00C46DBE"/>
    <w:rsid w:val="00C5361B"/>
    <w:rsid w:val="00C64ADF"/>
    <w:rsid w:val="00C8150E"/>
    <w:rsid w:val="00C82D91"/>
    <w:rsid w:val="00C91CE3"/>
    <w:rsid w:val="00C93779"/>
    <w:rsid w:val="00CA3C99"/>
    <w:rsid w:val="00CA5E01"/>
    <w:rsid w:val="00CA7267"/>
    <w:rsid w:val="00CA7F47"/>
    <w:rsid w:val="00CB3BF1"/>
    <w:rsid w:val="00CB6DBD"/>
    <w:rsid w:val="00CC1620"/>
    <w:rsid w:val="00CC1908"/>
    <w:rsid w:val="00CC53B1"/>
    <w:rsid w:val="00CD1AA7"/>
    <w:rsid w:val="00CD3CBF"/>
    <w:rsid w:val="00CD4256"/>
    <w:rsid w:val="00CD5C35"/>
    <w:rsid w:val="00CD6C0F"/>
    <w:rsid w:val="00CE03B1"/>
    <w:rsid w:val="00CE43BE"/>
    <w:rsid w:val="00CE7733"/>
    <w:rsid w:val="00D05A63"/>
    <w:rsid w:val="00D10561"/>
    <w:rsid w:val="00D12D2E"/>
    <w:rsid w:val="00D169F7"/>
    <w:rsid w:val="00D201EC"/>
    <w:rsid w:val="00D24506"/>
    <w:rsid w:val="00D26736"/>
    <w:rsid w:val="00D3059E"/>
    <w:rsid w:val="00D31B66"/>
    <w:rsid w:val="00D31D32"/>
    <w:rsid w:val="00D355CC"/>
    <w:rsid w:val="00D4269E"/>
    <w:rsid w:val="00D42CD0"/>
    <w:rsid w:val="00D4425A"/>
    <w:rsid w:val="00D53325"/>
    <w:rsid w:val="00D71C53"/>
    <w:rsid w:val="00D73ABB"/>
    <w:rsid w:val="00D753CE"/>
    <w:rsid w:val="00D7562B"/>
    <w:rsid w:val="00D807E9"/>
    <w:rsid w:val="00D84471"/>
    <w:rsid w:val="00D84A6E"/>
    <w:rsid w:val="00D85DE1"/>
    <w:rsid w:val="00D919D1"/>
    <w:rsid w:val="00D92116"/>
    <w:rsid w:val="00D96526"/>
    <w:rsid w:val="00DA04D6"/>
    <w:rsid w:val="00DA059A"/>
    <w:rsid w:val="00DB4531"/>
    <w:rsid w:val="00DB4CD7"/>
    <w:rsid w:val="00DB4EBC"/>
    <w:rsid w:val="00DB6D19"/>
    <w:rsid w:val="00DC3487"/>
    <w:rsid w:val="00DC449D"/>
    <w:rsid w:val="00DC64DE"/>
    <w:rsid w:val="00DC6C8E"/>
    <w:rsid w:val="00DD0E2B"/>
    <w:rsid w:val="00DD6B2B"/>
    <w:rsid w:val="00DF4DD1"/>
    <w:rsid w:val="00DF75F6"/>
    <w:rsid w:val="00E14143"/>
    <w:rsid w:val="00E15605"/>
    <w:rsid w:val="00E158A7"/>
    <w:rsid w:val="00E200C9"/>
    <w:rsid w:val="00E2387E"/>
    <w:rsid w:val="00E242A6"/>
    <w:rsid w:val="00E25C42"/>
    <w:rsid w:val="00E31CD6"/>
    <w:rsid w:val="00E363D1"/>
    <w:rsid w:val="00E4239C"/>
    <w:rsid w:val="00E43DF2"/>
    <w:rsid w:val="00E46773"/>
    <w:rsid w:val="00E56F9F"/>
    <w:rsid w:val="00E75AE2"/>
    <w:rsid w:val="00E809E4"/>
    <w:rsid w:val="00E8353D"/>
    <w:rsid w:val="00E92252"/>
    <w:rsid w:val="00EB61B7"/>
    <w:rsid w:val="00EC06CF"/>
    <w:rsid w:val="00EC0F16"/>
    <w:rsid w:val="00EC3227"/>
    <w:rsid w:val="00EC3DCA"/>
    <w:rsid w:val="00EC4665"/>
    <w:rsid w:val="00EC566F"/>
    <w:rsid w:val="00EC5A01"/>
    <w:rsid w:val="00EC6254"/>
    <w:rsid w:val="00ED2CE4"/>
    <w:rsid w:val="00ED6175"/>
    <w:rsid w:val="00ED6FCE"/>
    <w:rsid w:val="00EF26DC"/>
    <w:rsid w:val="00EF45DF"/>
    <w:rsid w:val="00EF6772"/>
    <w:rsid w:val="00F0475F"/>
    <w:rsid w:val="00F130C2"/>
    <w:rsid w:val="00F159B1"/>
    <w:rsid w:val="00F16106"/>
    <w:rsid w:val="00F1777A"/>
    <w:rsid w:val="00F3286A"/>
    <w:rsid w:val="00F412B9"/>
    <w:rsid w:val="00F41F29"/>
    <w:rsid w:val="00F43A7B"/>
    <w:rsid w:val="00F455C2"/>
    <w:rsid w:val="00F523BF"/>
    <w:rsid w:val="00F53883"/>
    <w:rsid w:val="00F54374"/>
    <w:rsid w:val="00F65095"/>
    <w:rsid w:val="00F6521D"/>
    <w:rsid w:val="00F679AF"/>
    <w:rsid w:val="00F708D6"/>
    <w:rsid w:val="00F7373D"/>
    <w:rsid w:val="00F738CC"/>
    <w:rsid w:val="00F8202F"/>
    <w:rsid w:val="00F821C9"/>
    <w:rsid w:val="00F84D6E"/>
    <w:rsid w:val="00F87E63"/>
    <w:rsid w:val="00F90DD8"/>
    <w:rsid w:val="00F939A9"/>
    <w:rsid w:val="00F97BC2"/>
    <w:rsid w:val="00FA18E9"/>
    <w:rsid w:val="00FA28DB"/>
    <w:rsid w:val="00FA3463"/>
    <w:rsid w:val="00FC27B0"/>
    <w:rsid w:val="00FC2BBA"/>
    <w:rsid w:val="00FC32B0"/>
    <w:rsid w:val="00FC36AB"/>
    <w:rsid w:val="00FC7097"/>
    <w:rsid w:val="00FD0A28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7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73D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7"/>
    <w:pPr>
      <w:widowControl w:val="0"/>
      <w:overflowPunct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CD7"/>
    <w:pPr>
      <w:widowControl/>
      <w:overflowPunct/>
      <w:adjustRightInd/>
      <w:spacing w:before="120" w:after="120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4CD7"/>
    <w:rPr>
      <w:b/>
      <w:bCs/>
    </w:rPr>
  </w:style>
  <w:style w:type="paragraph" w:customStyle="1" w:styleId="Default">
    <w:name w:val="Default"/>
    <w:rsid w:val="0035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FE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18"/>
    <w:rPr>
      <w:color w:val="0000FF"/>
      <w:u w:val="single"/>
    </w:rPr>
  </w:style>
  <w:style w:type="paragraph" w:customStyle="1" w:styleId="align-left">
    <w:name w:val="align-left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paragraph" w:customStyle="1" w:styleId="align-justify">
    <w:name w:val="align-justify"/>
    <w:basedOn w:val="Normalny"/>
    <w:rsid w:val="006C6012"/>
    <w:pPr>
      <w:widowControl/>
      <w:overflowPunct/>
      <w:adjustRightInd/>
      <w:spacing w:before="100" w:beforeAutospacing="1" w:after="100" w:afterAutospacing="1"/>
      <w:ind w:left="0"/>
      <w:jc w:val="left"/>
    </w:pPr>
    <w:rPr>
      <w:kern w:val="0"/>
      <w:sz w:val="24"/>
      <w:szCs w:val="24"/>
    </w:rPr>
  </w:style>
  <w:style w:type="character" w:customStyle="1" w:styleId="wyroznienie1">
    <w:name w:val="wyroznienie1"/>
    <w:basedOn w:val="Domylnaczcionkaakapitu"/>
    <w:rsid w:val="00B22465"/>
  </w:style>
  <w:style w:type="numbering" w:customStyle="1" w:styleId="Bezlisty1">
    <w:name w:val="Bez listy1"/>
    <w:next w:val="Bezlisty"/>
    <w:uiPriority w:val="99"/>
    <w:semiHidden/>
    <w:unhideWhenUsed/>
    <w:rsid w:val="004B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680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4303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3</cp:revision>
  <dcterms:created xsi:type="dcterms:W3CDTF">2019-09-09T19:56:00Z</dcterms:created>
  <dcterms:modified xsi:type="dcterms:W3CDTF">2019-09-09T20:03:00Z</dcterms:modified>
</cp:coreProperties>
</file>