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F02A" w14:textId="77777777" w:rsidR="00AA7E4D" w:rsidRDefault="00AA7E4D" w:rsidP="00AA7E4D">
      <w:pPr>
        <w:pStyle w:val="Nagwek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Klauzula informacyjna dla kandydatów na studia</w:t>
      </w:r>
    </w:p>
    <w:p w14:paraId="2EF35A1E" w14:textId="77777777" w:rsidR="00AA7E4D" w:rsidRDefault="00AA7E4D" w:rsidP="00AA7E4D">
      <w:pPr>
        <w:spacing w:line="240" w:lineRule="auto"/>
        <w:rPr>
          <w:rFonts w:ascii="Times New Roman" w:hAnsi="Times New Roman" w:cs="Times New Roman"/>
        </w:rPr>
      </w:pPr>
    </w:p>
    <w:p w14:paraId="48D50917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hAnsi="Times New Roman" w:cs="Times New Roman"/>
        </w:rPr>
        <w:t>Wyższa Szkoła Sportu, Al. Śląska 1, 54-118 Wrocław,  adres mailowy kontaktowy: dziekanat@wyzszaszkolasportu.pl</w:t>
      </w:r>
    </w:p>
    <w:p w14:paraId="2FCA892E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w celu realizacji procesu rekrutacji na studia w Wyższej Szkole Sportu, w tym otrzymywania informacji związanych z postępowaniem rekrutacyjnym drogą elektroniczną na podstawie obowiązujących przepisów prawa – art. 6 ust. 1 lit. c, e </w:t>
      </w:r>
      <w:r>
        <w:rPr>
          <w:rFonts w:ascii="Times New Roman" w:hAnsi="Times New Roman" w:cs="Times New Roman"/>
          <w:color w:val="000000" w:themeColor="text1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a w szczególności:</w:t>
      </w:r>
    </w:p>
    <w:p w14:paraId="07FD6AAD" w14:textId="77777777" w:rsidR="00AA7E4D" w:rsidRDefault="00AA7E4D" w:rsidP="00AA7E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Ustawy z dnia 20 lipca 2018 r. Prawo o szkolnictwie wyższym i nauce (Dz. U. z 2018 r. poz. 1668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zm.);</w:t>
      </w:r>
    </w:p>
    <w:p w14:paraId="1FF234D5" w14:textId="77777777" w:rsidR="00AA7E4D" w:rsidRDefault="00AA7E4D" w:rsidP="00AA7E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Rozporządzenia Ministra Nauki i Szkolnictwa Wyższego z dnia 27 września 2018 r. w sprawie studiów (Dz.U. z 2018 r. poz. 1861);</w:t>
      </w:r>
    </w:p>
    <w:p w14:paraId="29E19BE2" w14:textId="77777777" w:rsidR="00AA7E4D" w:rsidRDefault="00AA7E4D" w:rsidP="00AA7E4D">
      <w:pPr>
        <w:pStyle w:val="Akapitzlist"/>
        <w:numPr>
          <w:ilvl w:val="0"/>
          <w:numId w:val="2"/>
        </w:numPr>
        <w:spacing w:after="0" w:line="240" w:lineRule="auto"/>
        <w:ind w:right="-4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Uchwały Senatu z dnia 24.09.2020, w sprawie zasad przyjęć na studia w roku akademickim 2021/22. </w:t>
      </w:r>
    </w:p>
    <w:p w14:paraId="4F25F209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również przetwarzane na podstawie Pani/Pana zgody – art. 6 ust. 1 lit. a RODO – w zakresie i dla celów określonych w oświadczeniu zgody;</w:t>
      </w:r>
    </w:p>
    <w:p w14:paraId="7DC3214D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Pana/Pani dane osobowe będą przetwarzane wyłącznie przez okres niezbędny do realizacji celów przetwarzania danych osobowych tj. przez okres wynikający z przepisów prawa powszechnie obowiązującego oraz prawa wewnętrznego Wyższej Szkoły Sportu</w:t>
      </w:r>
    </w:p>
    <w:p w14:paraId="41E1859A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Odbiorcą Pani/Pana danych osobowych mogą być podmioty uprawnione do ich uzyskania na podstawie przepisów prawa lub podmioty prowadzące wsparcie technologiczne dla systemów informatycznych, w których przetwarzane są Pani/Pana dane osobowe;</w:t>
      </w:r>
    </w:p>
    <w:p w14:paraId="03CF3DE4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 żądania od Administratora dostępu do swoich danych oraz prawo ich sprostowania, prawo do przenoszenia danych, prawo ograniczenia przetwarzania danych w przypadkach i na warunkach określonych w RODO;</w:t>
      </w:r>
    </w:p>
    <w:p w14:paraId="4085F83E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 Pani/Pan prawo wniesienia skargi do Prezesa Urzędu Ochrony Danych Osobowych, gdy uzna Pani/Pan, iż przetwarzanie danych osobowych Pani/Pana dotyczących narusza przepisy RODO;</w:t>
      </w:r>
    </w:p>
    <w:p w14:paraId="6E914700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nie będą podlegały zautomatyzowanym procesom podejmowania decyzji, w tym profilowaniu;</w:t>
      </w:r>
    </w:p>
    <w:p w14:paraId="565DBB17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przez Panią/Pana danych osobowych w zakresie wynikającym z przepisów prawa, o których mowa w ust. 2 jest wymogiem niezbędnym do realizacji procesu rekrutacji na studia i nie wymaga odrębnej zgody. Konsekwencją niepodania danych jest brak możliwości udziału w postępowaniu rekrutacyjnym. Natomiast podanie danych osobowych w celach, o których mowa w oświadczeniu zgody jest dobrowolne.</w:t>
      </w:r>
    </w:p>
    <w:p w14:paraId="64DF575E" w14:textId="77777777" w:rsidR="00AA7E4D" w:rsidRDefault="00AA7E4D" w:rsidP="00AA7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Cofnięcia zgody na przetwarzanie danych osobowych, można dokonać w </w:t>
      </w:r>
      <w:r w:rsidRPr="00AA7E4D">
        <w:rPr>
          <w:rFonts w:ascii="Times New Roman" w:eastAsia="Times New Roman" w:hAnsi="Times New Roman" w:cs="Times New Roman"/>
          <w:lang w:eastAsia="pl-PL"/>
        </w:rPr>
        <w:t xml:space="preserve">systemie e-Rekrutacja </w:t>
      </w:r>
      <w:r>
        <w:rPr>
          <w:rFonts w:ascii="Times New Roman" w:eastAsia="Times New Roman" w:hAnsi="Times New Roman" w:cs="Times New Roman"/>
          <w:lang w:eastAsia="pl-PL"/>
        </w:rPr>
        <w:t>poprzez odznaczenie odpowiedniego pola wyboru. Cofnięcie zgody nie ma wpływu na zgodność z prawem przetwarzania, którego dokonano na podstawie zgody przed jej cofnięciem.</w:t>
      </w:r>
    </w:p>
    <w:p w14:paraId="67278E35" w14:textId="77777777" w:rsidR="00AA7E4D" w:rsidRDefault="00AA7E4D" w:rsidP="00AA7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73877805" w14:textId="77777777" w:rsidR="00AA7E4D" w:rsidRPr="00AA7E4D" w:rsidRDefault="00AA7E4D" w:rsidP="00AA7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AA7E4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2F143FD1" w14:textId="77777777" w:rsidR="00AA7E4D" w:rsidRPr="00AA7E4D" w:rsidRDefault="00AA7E4D" w:rsidP="00AA7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4D">
        <w:rPr>
          <w:rFonts w:ascii="Times New Roman" w:eastAsia="Times New Roman" w:hAnsi="Times New Roman" w:cs="Times New Roman"/>
          <w:lang w:eastAsia="pl-PL"/>
        </w:rPr>
        <w:t>biorę odpowiedzialność za prawidłowość danych wprowadzonych do systemu e-</w:t>
      </w:r>
      <w:proofErr w:type="spellStart"/>
      <w:r w:rsidRPr="00AA7E4D">
        <w:rPr>
          <w:rFonts w:ascii="Times New Roman" w:eastAsia="Times New Roman" w:hAnsi="Times New Roman" w:cs="Times New Roman"/>
          <w:lang w:eastAsia="pl-PL"/>
        </w:rPr>
        <w:t>Rektutacja</w:t>
      </w:r>
      <w:proofErr w:type="spellEnd"/>
      <w:r w:rsidRPr="00AA7E4D">
        <w:rPr>
          <w:rFonts w:ascii="Times New Roman" w:eastAsia="Times New Roman" w:hAnsi="Times New Roman" w:cs="Times New Roman"/>
          <w:lang w:eastAsia="pl-PL"/>
        </w:rPr>
        <w:t xml:space="preserve"> zwłaszcza tych wpływających na wyniki rekrutacji i decyzje komisji rekrutacyjnej;</w:t>
      </w:r>
    </w:p>
    <w:p w14:paraId="36E11343" w14:textId="77777777" w:rsidR="00AA7E4D" w:rsidRPr="00AA7E4D" w:rsidRDefault="00AA7E4D" w:rsidP="00AA7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4D">
        <w:rPr>
          <w:rFonts w:ascii="Times New Roman" w:eastAsia="Times New Roman" w:hAnsi="Times New Roman" w:cs="Times New Roman"/>
          <w:lang w:eastAsia="pl-PL"/>
        </w:rPr>
        <w:t>osobiste konto rejestracyjne jest jedynym źródłem przekazywania informacji, co oznacza, iż wiadomości umieszczone na osobistym koncie kandydata uznaje się za dostarczone i wiążące go;</w:t>
      </w:r>
    </w:p>
    <w:p w14:paraId="73ACBF1D" w14:textId="77777777" w:rsidR="00AA7E4D" w:rsidRPr="00AA7E4D" w:rsidRDefault="00AA7E4D" w:rsidP="00AA7E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4D">
        <w:rPr>
          <w:rFonts w:ascii="Times New Roman" w:eastAsia="Times New Roman" w:hAnsi="Times New Roman" w:cs="Times New Roman"/>
          <w:lang w:eastAsia="pl-PL"/>
        </w:rPr>
        <w:t>wiem o obowiązku ochrony swojego loginu i hasła przed dostępem osób trzecich oraz zalecanej okresowej zmianie hasła. W przypadku udostępnienia w/w informacji osobie niepowołanej, biorę na siebie odpowiedzialność za zarządzanie przez nią moimi danymi.</w:t>
      </w:r>
    </w:p>
    <w:p w14:paraId="452CAA34" w14:textId="77777777" w:rsidR="00AA7E4D" w:rsidRPr="00AA7E4D" w:rsidRDefault="00AA7E4D" w:rsidP="00AA7E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7CBFB709" w14:textId="10F3DF9F" w:rsidR="002E21DF" w:rsidRDefault="00AA7E4D" w:rsidP="00AA7E4D">
      <w:pPr>
        <w:shd w:val="clear" w:color="auto" w:fill="FFFFFF"/>
        <w:spacing w:after="0" w:line="240" w:lineRule="auto"/>
        <w:ind w:right="850"/>
        <w:jc w:val="right"/>
        <w:outlineLvl w:val="0"/>
        <w:rPr>
          <w:b/>
        </w:rPr>
      </w:pPr>
      <w:r w:rsidRPr="00AA7E4D">
        <w:rPr>
          <w:rFonts w:ascii="Times New Roman" w:eastAsia="Times New Roman" w:hAnsi="Times New Roman" w:cs="Times New Roman"/>
          <w:kern w:val="36"/>
          <w:lang w:eastAsia="pl-PL"/>
        </w:rPr>
        <w:t>Przyjąłem/przyjęłam do wiadomości</w:t>
      </w:r>
    </w:p>
    <w:p w14:paraId="21F2EC51" w14:textId="77777777" w:rsidR="002E21DF" w:rsidRDefault="002E21DF" w:rsidP="002E21DF">
      <w:pPr>
        <w:spacing w:after="0"/>
      </w:pPr>
    </w:p>
    <w:p w14:paraId="62137C4C" w14:textId="77777777" w:rsidR="00B0794E" w:rsidRDefault="00F0481F" w:rsidP="005D59F1">
      <w:pPr>
        <w:ind w:left="284"/>
      </w:pPr>
    </w:p>
    <w:sectPr w:rsidR="00B0794E" w:rsidSect="002E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851" w:bottom="851" w:left="851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6CC9" w14:textId="77777777" w:rsidR="00F0481F" w:rsidRDefault="00F0481F" w:rsidP="005D59F1">
      <w:pPr>
        <w:spacing w:after="0" w:line="240" w:lineRule="auto"/>
      </w:pPr>
      <w:r>
        <w:separator/>
      </w:r>
    </w:p>
  </w:endnote>
  <w:endnote w:type="continuationSeparator" w:id="0">
    <w:p w14:paraId="39DFD803" w14:textId="77777777" w:rsidR="00F0481F" w:rsidRDefault="00F0481F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D5E51" w14:textId="77777777" w:rsidR="005D59F1" w:rsidRDefault="005D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2758" w14:textId="7B1CB6FF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</w:rPr>
      <w:drawing>
        <wp:inline distT="0" distB="0" distL="0" distR="0" wp14:anchorId="1435C2AA" wp14:editId="6B2BBAD7">
          <wp:extent cx="6515100" cy="80738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F93A" w14:textId="77777777" w:rsidR="005D59F1" w:rsidRDefault="005D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21B08" w14:textId="77777777" w:rsidR="00F0481F" w:rsidRDefault="00F0481F" w:rsidP="005D59F1">
      <w:pPr>
        <w:spacing w:after="0" w:line="240" w:lineRule="auto"/>
      </w:pPr>
      <w:r>
        <w:separator/>
      </w:r>
    </w:p>
  </w:footnote>
  <w:footnote w:type="continuationSeparator" w:id="0">
    <w:p w14:paraId="74A189D4" w14:textId="77777777" w:rsidR="00F0481F" w:rsidRDefault="00F0481F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A92F7" w14:textId="77777777" w:rsidR="005D59F1" w:rsidRDefault="005D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12BC" w14:textId="58BD85E3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FEE6E3" wp14:editId="6F638A4C">
          <wp:extent cx="6299665" cy="668020"/>
          <wp:effectExtent l="0" t="0" r="635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5234" w14:textId="77777777" w:rsidR="005D59F1" w:rsidRDefault="005D5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230"/>
    <w:multiLevelType w:val="multilevel"/>
    <w:tmpl w:val="81CA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759BC"/>
    <w:multiLevelType w:val="hybridMultilevel"/>
    <w:tmpl w:val="68E0ED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589E"/>
    <w:multiLevelType w:val="hybridMultilevel"/>
    <w:tmpl w:val="C854F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1"/>
    <w:rsid w:val="000205FF"/>
    <w:rsid w:val="00153C3B"/>
    <w:rsid w:val="002A168C"/>
    <w:rsid w:val="002E21DF"/>
    <w:rsid w:val="005D59F1"/>
    <w:rsid w:val="005E7143"/>
    <w:rsid w:val="00824C26"/>
    <w:rsid w:val="008C4F29"/>
    <w:rsid w:val="009707FC"/>
    <w:rsid w:val="009C5DA1"/>
    <w:rsid w:val="009E0CBA"/>
    <w:rsid w:val="009F524B"/>
    <w:rsid w:val="00A21AB8"/>
    <w:rsid w:val="00AA7E4D"/>
    <w:rsid w:val="00AB7D5B"/>
    <w:rsid w:val="00C04192"/>
    <w:rsid w:val="00E64122"/>
    <w:rsid w:val="00E827CD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9272"/>
  <w15:chartTrackingRefBased/>
  <w15:docId w15:val="{11424295-677F-4916-9901-6827FDC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1DF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E4D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table" w:styleId="Tabela-Siatka">
    <w:name w:val="Table Grid"/>
    <w:basedOn w:val="Standardowy"/>
    <w:uiPriority w:val="59"/>
    <w:rsid w:val="002E21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E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E4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E4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A7E4D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E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E08D-182D-4483-8352-29E2EA0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Michalski</dc:creator>
  <cp:keywords/>
  <dc:description/>
  <cp:lastModifiedBy>Mehmet Omurlu</cp:lastModifiedBy>
  <cp:revision>2</cp:revision>
  <dcterms:created xsi:type="dcterms:W3CDTF">2021-03-31T07:28:00Z</dcterms:created>
  <dcterms:modified xsi:type="dcterms:W3CDTF">2021-03-31T07:28:00Z</dcterms:modified>
</cp:coreProperties>
</file>